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12586" w14:textId="77777777" w:rsidR="00B9664C" w:rsidRPr="00EE4DC0" w:rsidRDefault="00B9664C" w:rsidP="00B9664C">
      <w:pPr>
        <w:widowControl w:val="0"/>
        <w:autoSpaceDE w:val="0"/>
        <w:autoSpaceDN w:val="0"/>
        <w:adjustRightInd w:val="0"/>
        <w:spacing w:after="0" w:line="240" w:lineRule="auto"/>
        <w:ind w:left="426" w:right="282" w:hanging="426"/>
        <w:jc w:val="center"/>
        <w:rPr>
          <w:rFonts w:ascii="Arial" w:hAnsi="Arial" w:cs="Arial"/>
          <w:b/>
          <w:bCs/>
        </w:rPr>
      </w:pPr>
    </w:p>
    <w:p w14:paraId="4C73A7C4" w14:textId="5D82CBD3" w:rsidR="00370AC2" w:rsidRPr="00EE4DC0" w:rsidRDefault="00370AC2" w:rsidP="00B9664C">
      <w:pPr>
        <w:widowControl w:val="0"/>
        <w:autoSpaceDE w:val="0"/>
        <w:autoSpaceDN w:val="0"/>
        <w:adjustRightInd w:val="0"/>
        <w:spacing w:after="0" w:line="240" w:lineRule="auto"/>
        <w:ind w:left="426" w:right="282" w:hanging="426"/>
        <w:jc w:val="center"/>
        <w:rPr>
          <w:rFonts w:ascii="Arial" w:hAnsi="Arial" w:cs="Arial"/>
          <w:b/>
          <w:bCs/>
        </w:rPr>
      </w:pPr>
      <w:r w:rsidRPr="00EE4DC0">
        <w:rPr>
          <w:rFonts w:ascii="Arial" w:hAnsi="Arial" w:cs="Arial"/>
          <w:b/>
          <w:bCs/>
        </w:rPr>
        <w:t>REIKALAVIMAI TIEKĖJ</w:t>
      </w:r>
      <w:r w:rsidR="002F73CE" w:rsidRPr="00EE4DC0">
        <w:rPr>
          <w:rFonts w:ascii="Arial" w:hAnsi="Arial" w:cs="Arial"/>
          <w:b/>
          <w:bCs/>
        </w:rPr>
        <w:t>AMS</w:t>
      </w:r>
    </w:p>
    <w:p w14:paraId="467DB2D8" w14:textId="77777777" w:rsidR="00B9664C" w:rsidRPr="00EE4DC0" w:rsidRDefault="00B9664C" w:rsidP="00ED5553">
      <w:pPr>
        <w:widowControl w:val="0"/>
        <w:autoSpaceDE w:val="0"/>
        <w:autoSpaceDN w:val="0"/>
        <w:adjustRightInd w:val="0"/>
        <w:spacing w:after="0" w:line="240" w:lineRule="auto"/>
        <w:ind w:right="282"/>
        <w:rPr>
          <w:rFonts w:ascii="Arial" w:hAnsi="Arial" w:cs="Arial"/>
        </w:rPr>
      </w:pPr>
    </w:p>
    <w:p w14:paraId="3AF62F44" w14:textId="4BEABBF3" w:rsidR="00F96595" w:rsidRPr="00EE4DC0" w:rsidRDefault="00BC15B9" w:rsidP="00196D39">
      <w:pPr>
        <w:pStyle w:val="ListParagraph"/>
        <w:widowControl w:val="0"/>
        <w:numPr>
          <w:ilvl w:val="0"/>
          <w:numId w:val="1"/>
        </w:numPr>
        <w:autoSpaceDE w:val="0"/>
        <w:autoSpaceDN w:val="0"/>
        <w:adjustRightInd w:val="0"/>
        <w:spacing w:after="0" w:line="240" w:lineRule="auto"/>
        <w:ind w:left="426" w:right="-22" w:hanging="426"/>
        <w:jc w:val="both"/>
        <w:rPr>
          <w:rFonts w:ascii="Arial" w:hAnsi="Arial" w:cs="Arial"/>
        </w:rPr>
      </w:pPr>
      <w:r w:rsidRPr="00EE4DC0">
        <w:rPr>
          <w:rFonts w:ascii="Arial" w:hAnsi="Arial" w:cs="Arial"/>
        </w:rPr>
        <w:t xml:space="preserve">Tiekėjas turi atitikti </w:t>
      </w:r>
      <w:r w:rsidR="002474BA" w:rsidRPr="00EE4DC0">
        <w:rPr>
          <w:rFonts w:ascii="Arial" w:hAnsi="Arial" w:cs="Arial"/>
        </w:rPr>
        <w:t>1</w:t>
      </w:r>
      <w:r w:rsidRPr="00EE4DC0">
        <w:rPr>
          <w:rFonts w:ascii="Arial" w:hAnsi="Arial" w:cs="Arial"/>
        </w:rPr>
        <w:t xml:space="preserve"> lentelėje „</w:t>
      </w:r>
      <w:r w:rsidR="00BF6301" w:rsidRPr="00EE4DC0">
        <w:rPr>
          <w:rFonts w:ascii="Arial" w:hAnsi="Arial" w:cs="Arial"/>
          <w:b/>
          <w:bCs/>
        </w:rPr>
        <w:t xml:space="preserve">Reikalavimai </w:t>
      </w:r>
      <w:r w:rsidRPr="00EE4DC0">
        <w:rPr>
          <w:rFonts w:ascii="Arial" w:hAnsi="Arial" w:cs="Arial"/>
          <w:b/>
          <w:bCs/>
        </w:rPr>
        <w:t>Tiekėjo kvalifikacij</w:t>
      </w:r>
      <w:r w:rsidR="00BF6301" w:rsidRPr="00EE4DC0">
        <w:rPr>
          <w:rFonts w:ascii="Arial" w:hAnsi="Arial" w:cs="Arial"/>
          <w:b/>
          <w:bCs/>
        </w:rPr>
        <w:t>ai</w:t>
      </w:r>
      <w:r w:rsidRPr="00EE4DC0">
        <w:rPr>
          <w:rFonts w:ascii="Arial" w:hAnsi="Arial" w:cs="Arial"/>
        </w:rPr>
        <w:t xml:space="preserve">“ nurodytus minimalius </w:t>
      </w:r>
      <w:r w:rsidR="005E65FC" w:rsidRPr="00EE4DC0">
        <w:rPr>
          <w:rFonts w:ascii="Arial" w:hAnsi="Arial" w:cs="Arial"/>
        </w:rPr>
        <w:t>T</w:t>
      </w:r>
      <w:r w:rsidRPr="00EE4DC0">
        <w:rPr>
          <w:rFonts w:ascii="Arial" w:hAnsi="Arial" w:cs="Arial"/>
        </w:rPr>
        <w:t>iekėjo kvalifikacijai keliamus reikalavimus</w:t>
      </w:r>
      <w:r w:rsidR="00B21F59" w:rsidRPr="00EE4DC0">
        <w:rPr>
          <w:rFonts w:ascii="Arial" w:hAnsi="Arial" w:cs="Arial"/>
        </w:rPr>
        <w:t xml:space="preserve">. </w:t>
      </w:r>
      <w:r w:rsidR="002474BA" w:rsidRPr="00EE4DC0">
        <w:rPr>
          <w:rFonts w:ascii="Arial" w:hAnsi="Arial" w:cs="Arial"/>
        </w:rPr>
        <w:t>1 lentelėje n</w:t>
      </w:r>
      <w:r w:rsidR="00F31E45" w:rsidRPr="00EE4DC0">
        <w:rPr>
          <w:rFonts w:ascii="Arial" w:hAnsi="Arial" w:cs="Arial"/>
        </w:rPr>
        <w:t xml:space="preserve">urodytą reikalaujamą kvalifikaciją </w:t>
      </w:r>
      <w:r w:rsidR="002474BA" w:rsidRPr="00EE4DC0">
        <w:rPr>
          <w:rFonts w:ascii="Arial" w:hAnsi="Arial" w:cs="Arial"/>
        </w:rPr>
        <w:t>T</w:t>
      </w:r>
      <w:r w:rsidR="00F31E45" w:rsidRPr="00EE4DC0">
        <w:rPr>
          <w:rFonts w:ascii="Arial" w:hAnsi="Arial" w:cs="Arial"/>
        </w:rPr>
        <w:t>iekėjai (ar jų personalas) privalo būti įgiję iki paraiškų arba iki pasiūlymų (kai paraiškos neteikiamos) pateikimo termino pabaigos</w:t>
      </w:r>
      <w:r w:rsidR="00C93ACF" w:rsidRPr="00EE4DC0">
        <w:rPr>
          <w:rFonts w:ascii="Arial" w:hAnsi="Arial" w:cs="Arial"/>
        </w:rPr>
        <w:t>.</w:t>
      </w:r>
    </w:p>
    <w:p w14:paraId="706427DF" w14:textId="77777777" w:rsidR="00BC15B9" w:rsidRPr="00EE4DC0" w:rsidRDefault="00BC15B9" w:rsidP="00BC15B9">
      <w:pPr>
        <w:pStyle w:val="ListParagraph"/>
        <w:widowControl w:val="0"/>
        <w:tabs>
          <w:tab w:val="left" w:pos="709"/>
        </w:tabs>
        <w:autoSpaceDE w:val="0"/>
        <w:autoSpaceDN w:val="0"/>
        <w:adjustRightInd w:val="0"/>
        <w:spacing w:after="0" w:line="240" w:lineRule="auto"/>
        <w:ind w:left="502"/>
        <w:jc w:val="both"/>
        <w:rPr>
          <w:rFonts w:ascii="Arial" w:hAnsi="Arial" w:cs="Arial"/>
          <w:i/>
        </w:rPr>
      </w:pPr>
    </w:p>
    <w:p w14:paraId="4D5A9623" w14:textId="5DCA7AE9" w:rsidR="00BC15B9" w:rsidRPr="00EE4DC0" w:rsidRDefault="005E65FC" w:rsidP="005E65FC">
      <w:pPr>
        <w:tabs>
          <w:tab w:val="left" w:pos="1134"/>
        </w:tabs>
        <w:spacing w:after="0" w:line="240" w:lineRule="auto"/>
        <w:ind w:left="567"/>
        <w:jc w:val="right"/>
        <w:rPr>
          <w:rFonts w:ascii="Arial" w:hAnsi="Arial" w:cs="Arial"/>
          <w:i/>
        </w:rPr>
      </w:pPr>
      <w:r w:rsidRPr="00EE4DC0">
        <w:rPr>
          <w:rFonts w:ascii="Arial" w:hAnsi="Arial" w:cs="Arial"/>
          <w:i/>
        </w:rPr>
        <w:t>1</w:t>
      </w:r>
      <w:r w:rsidR="00BC15B9" w:rsidRPr="00EE4DC0">
        <w:rPr>
          <w:rFonts w:ascii="Arial" w:hAnsi="Arial" w:cs="Arial"/>
          <w:i/>
        </w:rPr>
        <w:t xml:space="preserve"> lentelė „</w:t>
      </w:r>
      <w:r w:rsidRPr="00EE4DC0">
        <w:rPr>
          <w:rFonts w:ascii="Arial" w:hAnsi="Arial" w:cs="Arial"/>
          <w:i/>
        </w:rPr>
        <w:t>R</w:t>
      </w:r>
      <w:r w:rsidR="00BC15B9" w:rsidRPr="00EE4DC0">
        <w:rPr>
          <w:rFonts w:ascii="Arial" w:hAnsi="Arial" w:cs="Arial"/>
          <w:i/>
        </w:rPr>
        <w:t>eikalavimai</w:t>
      </w:r>
      <w:r w:rsidRPr="00EE4DC0">
        <w:rPr>
          <w:rFonts w:ascii="Arial" w:hAnsi="Arial" w:cs="Arial"/>
          <w:i/>
        </w:rPr>
        <w:t xml:space="preserve"> Tiekėjo kvalifikacijai</w:t>
      </w:r>
      <w:r w:rsidR="00BC15B9" w:rsidRPr="00EE4DC0">
        <w:rPr>
          <w:rFonts w:ascii="Arial" w:hAnsi="Arial" w:cs="Arial"/>
          <w:i/>
        </w:rPr>
        <w:t xml:space="preserve">“ </w:t>
      </w:r>
    </w:p>
    <w:tbl>
      <w:tblPr>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3780"/>
        <w:gridCol w:w="11"/>
        <w:gridCol w:w="4880"/>
        <w:gridCol w:w="4697"/>
      </w:tblGrid>
      <w:tr w:rsidR="00931CF0" w:rsidRPr="00EE4DC0" w14:paraId="4410DBA3" w14:textId="485138A9" w:rsidTr="42BD44E7">
        <w:trPr>
          <w:trHeight w:val="652"/>
        </w:trPr>
        <w:tc>
          <w:tcPr>
            <w:tcW w:w="1200" w:type="dxa"/>
            <w:shd w:val="clear" w:color="auto" w:fill="D5DCE4" w:themeFill="text2" w:themeFillTint="33"/>
            <w:vAlign w:val="center"/>
          </w:tcPr>
          <w:p w14:paraId="273EADEF" w14:textId="77777777" w:rsidR="00931CF0" w:rsidRPr="00EE4DC0" w:rsidRDefault="00931CF0" w:rsidP="0067148D">
            <w:pPr>
              <w:spacing w:after="0" w:line="240" w:lineRule="auto"/>
              <w:jc w:val="center"/>
              <w:rPr>
                <w:rFonts w:ascii="Arial" w:hAnsi="Arial" w:cs="Arial"/>
                <w:b/>
                <w:bCs/>
              </w:rPr>
            </w:pPr>
            <w:r w:rsidRPr="00EE4DC0">
              <w:rPr>
                <w:rFonts w:ascii="Arial" w:hAnsi="Arial" w:cs="Arial"/>
                <w:b/>
                <w:bCs/>
              </w:rPr>
              <w:t>Eil. Nr.</w:t>
            </w:r>
          </w:p>
        </w:tc>
        <w:tc>
          <w:tcPr>
            <w:tcW w:w="3791" w:type="dxa"/>
            <w:gridSpan w:val="2"/>
            <w:shd w:val="clear" w:color="auto" w:fill="D5DCE4" w:themeFill="text2" w:themeFillTint="33"/>
            <w:vAlign w:val="center"/>
          </w:tcPr>
          <w:p w14:paraId="2AA36EE9" w14:textId="77777777" w:rsidR="00931CF0" w:rsidRPr="00EE4DC0" w:rsidRDefault="00931CF0" w:rsidP="0067148D">
            <w:pPr>
              <w:spacing w:after="0" w:line="240" w:lineRule="auto"/>
              <w:jc w:val="center"/>
              <w:rPr>
                <w:rFonts w:ascii="Arial" w:hAnsi="Arial" w:cs="Arial"/>
                <w:b/>
                <w:bCs/>
              </w:rPr>
            </w:pPr>
            <w:r w:rsidRPr="00EE4DC0">
              <w:rPr>
                <w:rFonts w:ascii="Arial" w:hAnsi="Arial" w:cs="Arial"/>
                <w:b/>
                <w:bCs/>
              </w:rPr>
              <w:t>Kvalifikacijos reikalavimai</w:t>
            </w:r>
          </w:p>
        </w:tc>
        <w:tc>
          <w:tcPr>
            <w:tcW w:w="4880" w:type="dxa"/>
            <w:shd w:val="clear" w:color="auto" w:fill="D5DCE4" w:themeFill="text2" w:themeFillTint="33"/>
            <w:vAlign w:val="center"/>
          </w:tcPr>
          <w:p w14:paraId="5AE2A640" w14:textId="77777777" w:rsidR="00931CF0" w:rsidRPr="00EE4DC0" w:rsidRDefault="00931CF0" w:rsidP="0067148D">
            <w:pPr>
              <w:spacing w:after="0" w:line="240" w:lineRule="auto"/>
              <w:jc w:val="center"/>
              <w:rPr>
                <w:rFonts w:ascii="Arial" w:hAnsi="Arial" w:cs="Arial"/>
                <w:b/>
                <w:bCs/>
              </w:rPr>
            </w:pPr>
            <w:r w:rsidRPr="00EE4DC0">
              <w:rPr>
                <w:rFonts w:ascii="Arial" w:hAnsi="Arial" w:cs="Arial"/>
                <w:b/>
                <w:bCs/>
              </w:rPr>
              <w:t>Kvalifikacijos reikalavimus patvirtinantys dokumentai</w:t>
            </w:r>
          </w:p>
        </w:tc>
        <w:tc>
          <w:tcPr>
            <w:tcW w:w="4697" w:type="dxa"/>
            <w:shd w:val="clear" w:color="auto" w:fill="D5DCE4" w:themeFill="text2" w:themeFillTint="33"/>
            <w:vAlign w:val="center"/>
          </w:tcPr>
          <w:p w14:paraId="6EF7950A" w14:textId="6377C914" w:rsidR="00931CF0" w:rsidRPr="00EE4DC0" w:rsidRDefault="0067148D" w:rsidP="0067148D">
            <w:pPr>
              <w:spacing w:after="0" w:line="240" w:lineRule="auto"/>
              <w:jc w:val="center"/>
              <w:rPr>
                <w:rFonts w:ascii="Arial" w:hAnsi="Arial" w:cs="Arial"/>
                <w:b/>
                <w:bCs/>
              </w:rPr>
            </w:pPr>
            <w:r w:rsidRPr="00EE4DC0">
              <w:rPr>
                <w:rFonts w:ascii="Arial" w:hAnsi="Arial" w:cs="Arial"/>
                <w:b/>
                <w:bCs/>
              </w:rPr>
              <w:t>Reikalavimo taikymas</w:t>
            </w:r>
          </w:p>
        </w:tc>
      </w:tr>
      <w:tr w:rsidR="00554F45" w:rsidRPr="00EE4DC0" w14:paraId="6BAE1C01" w14:textId="1C63EA95" w:rsidTr="42BD44E7">
        <w:tc>
          <w:tcPr>
            <w:tcW w:w="1200" w:type="dxa"/>
            <w:tcBorders>
              <w:bottom w:val="single" w:sz="4" w:space="0" w:color="auto"/>
            </w:tcBorders>
            <w:shd w:val="clear" w:color="auto" w:fill="E7E6E6" w:themeFill="background2"/>
          </w:tcPr>
          <w:p w14:paraId="11F7EA59" w14:textId="5D23F40A" w:rsidR="00554F45" w:rsidRPr="00EE4DC0" w:rsidRDefault="00554F45" w:rsidP="008D105F">
            <w:pPr>
              <w:spacing w:after="0" w:line="240" w:lineRule="auto"/>
              <w:jc w:val="center"/>
              <w:rPr>
                <w:rFonts w:ascii="Arial" w:hAnsi="Arial" w:cs="Arial"/>
              </w:rPr>
            </w:pPr>
            <w:r w:rsidRPr="00EE4DC0">
              <w:rPr>
                <w:rFonts w:ascii="Arial" w:hAnsi="Arial" w:cs="Arial"/>
                <w:b/>
                <w:bCs/>
              </w:rPr>
              <w:t>1</w:t>
            </w:r>
            <w:r w:rsidRPr="00EE4DC0">
              <w:rPr>
                <w:rFonts w:ascii="Arial" w:hAnsi="Arial" w:cs="Arial"/>
              </w:rPr>
              <w:t>.</w:t>
            </w:r>
          </w:p>
        </w:tc>
        <w:tc>
          <w:tcPr>
            <w:tcW w:w="13368" w:type="dxa"/>
            <w:gridSpan w:val="4"/>
            <w:tcBorders>
              <w:bottom w:val="single" w:sz="4" w:space="0" w:color="auto"/>
            </w:tcBorders>
            <w:shd w:val="clear" w:color="auto" w:fill="E7E6E6" w:themeFill="background2"/>
          </w:tcPr>
          <w:p w14:paraId="402B0675" w14:textId="14E28B35" w:rsidR="00554F45" w:rsidRPr="00EE4DC0" w:rsidRDefault="00554F45" w:rsidP="008D105F">
            <w:pPr>
              <w:spacing w:after="0" w:line="240" w:lineRule="auto"/>
              <w:jc w:val="both"/>
              <w:rPr>
                <w:rFonts w:ascii="Arial" w:hAnsi="Arial" w:cs="Arial"/>
                <w:b/>
              </w:rPr>
            </w:pPr>
            <w:r w:rsidRPr="00EE4DC0">
              <w:rPr>
                <w:rFonts w:ascii="Arial" w:hAnsi="Arial" w:cs="Arial"/>
                <w:b/>
              </w:rPr>
              <w:t>Finansinis ir ekonominis pajėgumas</w:t>
            </w:r>
          </w:p>
        </w:tc>
      </w:tr>
      <w:tr w:rsidR="00554F45" w:rsidRPr="00EE4DC0" w14:paraId="5C64F366" w14:textId="37F461E5" w:rsidTr="42BD44E7">
        <w:tc>
          <w:tcPr>
            <w:tcW w:w="1200" w:type="dxa"/>
          </w:tcPr>
          <w:p w14:paraId="1F422DCB" w14:textId="248B4481" w:rsidR="00554F45" w:rsidRPr="00EE4DC0" w:rsidRDefault="00554F45" w:rsidP="008D105F">
            <w:pPr>
              <w:spacing w:after="0" w:line="240" w:lineRule="auto"/>
              <w:jc w:val="center"/>
              <w:rPr>
                <w:rFonts w:ascii="Arial" w:hAnsi="Arial" w:cs="Arial"/>
                <w:bCs/>
              </w:rPr>
            </w:pPr>
            <w:r w:rsidRPr="00EE4DC0">
              <w:rPr>
                <w:rFonts w:ascii="Arial" w:hAnsi="Arial" w:cs="Arial"/>
                <w:bCs/>
              </w:rPr>
              <w:t>1.1.</w:t>
            </w:r>
          </w:p>
        </w:tc>
        <w:tc>
          <w:tcPr>
            <w:tcW w:w="3780" w:type="dxa"/>
          </w:tcPr>
          <w:p w14:paraId="48E38B54" w14:textId="02BFAFBA" w:rsidR="00554F45" w:rsidRPr="00EE4DC0" w:rsidRDefault="00554F45" w:rsidP="008D105F">
            <w:pPr>
              <w:spacing w:after="0" w:line="240" w:lineRule="auto"/>
              <w:jc w:val="both"/>
              <w:rPr>
                <w:rFonts w:ascii="Arial" w:hAnsi="Arial" w:cs="Arial"/>
                <w:bCs/>
              </w:rPr>
            </w:pPr>
            <w:r w:rsidRPr="00EE4DC0">
              <w:rPr>
                <w:rFonts w:ascii="Arial" w:hAnsi="Arial" w:cs="Arial"/>
                <w:bCs/>
              </w:rPr>
              <w:t>Vidutinės metinės visos veiklos pajamos per paskutinius 3 (trejus) finansinius metus, o jei ūkio subjektas įregistruotas vėliau ar veiklą pradėjo vėliau - nuo ūkio subjekto įregistravimo ar veiklos pradžios, yra ne mažesnės kaip 500 000 Eur.</w:t>
            </w:r>
          </w:p>
        </w:tc>
        <w:tc>
          <w:tcPr>
            <w:tcW w:w="4891" w:type="dxa"/>
            <w:gridSpan w:val="2"/>
          </w:tcPr>
          <w:p w14:paraId="246FDAAC" w14:textId="77777777" w:rsidR="00554F45" w:rsidRPr="00EE4DC0" w:rsidRDefault="00554F45" w:rsidP="00554F45">
            <w:pPr>
              <w:spacing w:after="0" w:line="240" w:lineRule="auto"/>
              <w:jc w:val="both"/>
              <w:rPr>
                <w:rFonts w:ascii="Arial" w:hAnsi="Arial" w:cs="Arial"/>
                <w:bCs/>
              </w:rPr>
            </w:pPr>
            <w:r w:rsidRPr="00EE4DC0">
              <w:rPr>
                <w:rFonts w:ascii="Arial" w:hAnsi="Arial" w:cs="Arial"/>
                <w:bCs/>
              </w:rPr>
              <w:t xml:space="preserve">PATEIKIAMA: </w:t>
            </w:r>
          </w:p>
          <w:p w14:paraId="7224AD75" w14:textId="77777777" w:rsidR="00554F45" w:rsidRPr="00EE4DC0" w:rsidRDefault="00554F45" w:rsidP="00554F45">
            <w:pPr>
              <w:spacing w:after="0" w:line="240" w:lineRule="auto"/>
              <w:jc w:val="both"/>
              <w:rPr>
                <w:rFonts w:ascii="Arial" w:hAnsi="Arial" w:cs="Arial"/>
                <w:bCs/>
              </w:rPr>
            </w:pPr>
            <w:r w:rsidRPr="00EE4DC0">
              <w:rPr>
                <w:rFonts w:ascii="Arial" w:hAnsi="Arial" w:cs="Arial"/>
                <w:bCs/>
              </w:rPr>
              <w:t>Paskutinių 3 (trejų) finansinių metų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14:paraId="041F4B75" w14:textId="77777777" w:rsidR="00554F45" w:rsidRPr="00EE4DC0" w:rsidRDefault="00554F45" w:rsidP="00554F45">
            <w:pPr>
              <w:spacing w:after="0" w:line="240" w:lineRule="auto"/>
              <w:jc w:val="both"/>
              <w:rPr>
                <w:rFonts w:ascii="Arial" w:hAnsi="Arial" w:cs="Arial"/>
                <w:bCs/>
              </w:rPr>
            </w:pPr>
          </w:p>
          <w:p w14:paraId="258C1D98" w14:textId="3F9E74FC" w:rsidR="00554F45" w:rsidRPr="00EE4DC0" w:rsidRDefault="00554F45" w:rsidP="00554F45">
            <w:pPr>
              <w:spacing w:after="0" w:line="240" w:lineRule="auto"/>
              <w:jc w:val="both"/>
              <w:rPr>
                <w:rFonts w:ascii="Arial" w:hAnsi="Arial" w:cs="Arial"/>
                <w:bCs/>
              </w:rPr>
            </w:pPr>
            <w:r w:rsidRPr="00EE4DC0">
              <w:rPr>
                <w:rFonts w:ascii="Arial" w:hAnsi="Arial" w:cs="Arial"/>
                <w:bCs/>
              </w:rPr>
              <w:t>Jeigu tiekėjas dėl pateisinamų priežasčių negali pateikti pirkimo vykdytojo reikalaujamų jo finansinį ir ekonominį pajėgumą įrodančių dokumentų, jis turi teisę pateikti kitus pirkimo vykdytojui priimtinus dokumentus.</w:t>
            </w:r>
          </w:p>
        </w:tc>
        <w:tc>
          <w:tcPr>
            <w:tcW w:w="4697" w:type="dxa"/>
          </w:tcPr>
          <w:p w14:paraId="5F8D18FD" w14:textId="2A6BE62A" w:rsidR="00060E06" w:rsidRPr="00EE4DC0" w:rsidRDefault="00060E06" w:rsidP="00060E06">
            <w:pPr>
              <w:pStyle w:val="ListParagraph"/>
              <w:numPr>
                <w:ilvl w:val="0"/>
                <w:numId w:val="17"/>
              </w:numPr>
              <w:tabs>
                <w:tab w:val="left" w:pos="359"/>
              </w:tabs>
              <w:spacing w:after="0" w:line="240" w:lineRule="auto"/>
              <w:ind w:left="0" w:firstLine="0"/>
              <w:jc w:val="both"/>
              <w:rPr>
                <w:rFonts w:ascii="Arial" w:hAnsi="Arial" w:cs="Arial"/>
              </w:rPr>
            </w:pPr>
            <w:r w:rsidRPr="00EE4DC0">
              <w:rPr>
                <w:rFonts w:ascii="Arial" w:hAnsi="Arial" w:cs="Arial"/>
              </w:rPr>
              <w:t xml:space="preserve">jeigu </w:t>
            </w:r>
            <w:r w:rsidR="4B7EDFB1" w:rsidRPr="00EE4DC0">
              <w:rPr>
                <w:rFonts w:ascii="Arial" w:hAnsi="Arial" w:cs="Arial"/>
              </w:rPr>
              <w:t xml:space="preserve">pasiūlymą </w:t>
            </w:r>
            <w:r w:rsidRPr="00EE4DC0">
              <w:rPr>
                <w:rFonts w:ascii="Arial" w:hAnsi="Arial" w:cs="Arial"/>
              </w:rPr>
              <w:t>teikia jungtinei veiklai susivienijusių Tiekėjų grupė – reikalavimą turi atitikti visi Tiekėjų grupės nariai kartu (pajėgumai sumuojami); </w:t>
            </w:r>
          </w:p>
          <w:p w14:paraId="4304838B" w14:textId="404795D3" w:rsidR="00060E06" w:rsidRPr="00EE4DC0" w:rsidRDefault="00060E06" w:rsidP="00060E06">
            <w:pPr>
              <w:pStyle w:val="ListParagraph"/>
              <w:numPr>
                <w:ilvl w:val="0"/>
                <w:numId w:val="17"/>
              </w:numPr>
              <w:tabs>
                <w:tab w:val="left" w:pos="359"/>
              </w:tabs>
              <w:spacing w:after="0" w:line="240" w:lineRule="auto"/>
              <w:ind w:left="0" w:firstLine="0"/>
              <w:jc w:val="both"/>
              <w:rPr>
                <w:rFonts w:ascii="Arial" w:hAnsi="Arial" w:cs="Arial"/>
              </w:rPr>
            </w:pPr>
            <w:r w:rsidRPr="00EE4DC0">
              <w:rPr>
                <w:rFonts w:ascii="Arial" w:hAnsi="Arial" w:cs="Arial"/>
              </w:rPr>
              <w:t>Tiekėjas gali remtis kitų ūkio subjektų pajėgumais: reikalavimą turi atitikti visi kartu (šių ūkio subjektų pajėgumai gali būti sumuojami su Tiekėjo pajėgumais)</w:t>
            </w:r>
            <w:r w:rsidR="007D0375" w:rsidRPr="00EE4DC0">
              <w:rPr>
                <w:rFonts w:ascii="Arial" w:hAnsi="Arial" w:cs="Arial"/>
              </w:rPr>
              <w:t xml:space="preserve">. </w:t>
            </w:r>
            <w:r w:rsidR="007D0375" w:rsidRPr="00EE4DC0">
              <w:rPr>
                <w:rFonts w:ascii="Arial" w:hAnsi="Arial" w:cs="Arial"/>
                <w:b/>
                <w:bCs/>
              </w:rPr>
              <w:t>Pirkėjas reikalauja, kad tiekėjas ir ūkio subjektai, kurių pajėgumais remiamasi, prisiimtų solidarią atsakomybę už pirkimo sutarties įvykdymą (</w:t>
            </w:r>
            <w:r w:rsidR="007D0375" w:rsidRPr="00EE4DC0">
              <w:rPr>
                <w:rFonts w:ascii="Arial" w:hAnsi="Arial" w:cs="Arial"/>
                <w:b/>
                <w:bCs/>
                <w:u w:val="single"/>
              </w:rPr>
              <w:t>pateikiamas dokumentas (sutartis ar kt.), įrodantis solidarios atsakomybės prisiėmimą pirkimo laimėjimo atveju</w:t>
            </w:r>
            <w:r w:rsidR="007D0375" w:rsidRPr="00EE4DC0">
              <w:rPr>
                <w:rFonts w:ascii="Arial" w:hAnsi="Arial" w:cs="Arial"/>
                <w:b/>
                <w:bCs/>
              </w:rPr>
              <w:t>).</w:t>
            </w:r>
          </w:p>
          <w:p w14:paraId="1F3738F9" w14:textId="77777777" w:rsidR="00060E06" w:rsidRPr="00EE4DC0" w:rsidRDefault="00060E06" w:rsidP="00060E06">
            <w:pPr>
              <w:pStyle w:val="ListParagraph"/>
              <w:numPr>
                <w:ilvl w:val="0"/>
                <w:numId w:val="17"/>
              </w:numPr>
              <w:tabs>
                <w:tab w:val="left" w:pos="359"/>
              </w:tabs>
              <w:spacing w:after="0" w:line="240" w:lineRule="auto"/>
              <w:ind w:left="0" w:firstLine="0"/>
              <w:jc w:val="both"/>
              <w:rPr>
                <w:rFonts w:ascii="Arial" w:hAnsi="Arial" w:cs="Arial"/>
              </w:rPr>
            </w:pPr>
            <w:r w:rsidRPr="00EE4DC0">
              <w:rPr>
                <w:rFonts w:ascii="Arial" w:hAnsi="Arial" w:cs="Arial"/>
              </w:rPr>
              <w:t>subtiekėjams šis reikalavimas nekeliamas. </w:t>
            </w:r>
          </w:p>
          <w:p w14:paraId="355C6D5A" w14:textId="77777777" w:rsidR="00554F45" w:rsidRPr="00EE4DC0" w:rsidRDefault="00554F45" w:rsidP="008D105F">
            <w:pPr>
              <w:spacing w:after="0" w:line="240" w:lineRule="auto"/>
              <w:jc w:val="both"/>
              <w:rPr>
                <w:rFonts w:ascii="Arial" w:hAnsi="Arial" w:cs="Arial"/>
                <w:bCs/>
              </w:rPr>
            </w:pPr>
          </w:p>
        </w:tc>
      </w:tr>
      <w:tr w:rsidR="00554F45" w:rsidRPr="00EE4DC0" w14:paraId="20120AC2" w14:textId="0548FC12" w:rsidTr="42BD44E7">
        <w:tc>
          <w:tcPr>
            <w:tcW w:w="1200" w:type="dxa"/>
            <w:shd w:val="clear" w:color="auto" w:fill="E7E6E6" w:themeFill="background2"/>
          </w:tcPr>
          <w:p w14:paraId="041204ED" w14:textId="01199E7F" w:rsidR="00554F45" w:rsidRPr="00EE4DC0" w:rsidRDefault="00554F45" w:rsidP="008D105F">
            <w:pPr>
              <w:spacing w:after="0" w:line="240" w:lineRule="auto"/>
              <w:jc w:val="center"/>
              <w:rPr>
                <w:rFonts w:ascii="Arial" w:hAnsi="Arial" w:cs="Arial"/>
                <w:b/>
                <w:bCs/>
              </w:rPr>
            </w:pPr>
            <w:r w:rsidRPr="00EE4DC0">
              <w:rPr>
                <w:rFonts w:ascii="Arial" w:hAnsi="Arial" w:cs="Arial"/>
                <w:b/>
                <w:bCs/>
              </w:rPr>
              <w:t>2.</w:t>
            </w:r>
          </w:p>
        </w:tc>
        <w:tc>
          <w:tcPr>
            <w:tcW w:w="13368" w:type="dxa"/>
            <w:gridSpan w:val="4"/>
            <w:shd w:val="clear" w:color="auto" w:fill="E7E6E6" w:themeFill="background2"/>
          </w:tcPr>
          <w:p w14:paraId="5BFB038C" w14:textId="06D1D5BF" w:rsidR="00554F45" w:rsidRPr="00EE4DC0" w:rsidRDefault="00554F45" w:rsidP="00554F45">
            <w:pPr>
              <w:spacing w:after="0" w:line="240" w:lineRule="auto"/>
              <w:jc w:val="both"/>
              <w:rPr>
                <w:rFonts w:ascii="Arial" w:hAnsi="Arial" w:cs="Arial"/>
                <w:b/>
              </w:rPr>
            </w:pPr>
            <w:r w:rsidRPr="00EE4DC0">
              <w:rPr>
                <w:rFonts w:ascii="Arial" w:hAnsi="Arial" w:cs="Arial"/>
                <w:b/>
              </w:rPr>
              <w:t>Teisė verstis veikla</w:t>
            </w:r>
          </w:p>
        </w:tc>
      </w:tr>
      <w:tr w:rsidR="00BE7CF3" w:rsidRPr="00EE4DC0" w14:paraId="7AFFBBB9" w14:textId="2A035B71" w:rsidTr="42BD44E7">
        <w:tc>
          <w:tcPr>
            <w:tcW w:w="1200" w:type="dxa"/>
          </w:tcPr>
          <w:p w14:paraId="260554A7" w14:textId="547DF237" w:rsidR="00BE7CF3" w:rsidRPr="00EE4DC0" w:rsidRDefault="00BE7CF3" w:rsidP="008D105F">
            <w:pPr>
              <w:spacing w:after="0" w:line="240" w:lineRule="auto"/>
              <w:jc w:val="center"/>
              <w:rPr>
                <w:rFonts w:ascii="Arial" w:hAnsi="Arial" w:cs="Arial"/>
              </w:rPr>
            </w:pPr>
            <w:r w:rsidRPr="00EE4DC0">
              <w:rPr>
                <w:rFonts w:ascii="Arial" w:hAnsi="Arial" w:cs="Arial"/>
              </w:rPr>
              <w:t>2.1.</w:t>
            </w:r>
          </w:p>
        </w:tc>
        <w:tc>
          <w:tcPr>
            <w:tcW w:w="3791" w:type="dxa"/>
            <w:gridSpan w:val="2"/>
          </w:tcPr>
          <w:p w14:paraId="3CDA541B" w14:textId="77777777" w:rsidR="00BE7CF3" w:rsidRPr="00EE4DC0" w:rsidRDefault="00BE7CF3" w:rsidP="003A7A28">
            <w:pPr>
              <w:spacing w:after="0" w:line="240" w:lineRule="auto"/>
              <w:jc w:val="both"/>
              <w:rPr>
                <w:rFonts w:ascii="Arial" w:hAnsi="Arial" w:cs="Arial"/>
                <w:bCs/>
              </w:rPr>
            </w:pPr>
            <w:r w:rsidRPr="00EE4DC0">
              <w:rPr>
                <w:rFonts w:ascii="Arial" w:hAnsi="Arial" w:cs="Arial"/>
                <w:bCs/>
              </w:rPr>
              <w:t xml:space="preserve">Tiekėjas turi turėti teisę atlikti </w:t>
            </w:r>
            <w:r w:rsidRPr="00EE4DC0">
              <w:rPr>
                <w:rFonts w:ascii="Arial" w:hAnsi="Arial" w:cs="Arial"/>
                <w:b/>
              </w:rPr>
              <w:t>elektros tinklo ir įrenginių iki 1000 V eksploatavimo darbus</w:t>
            </w:r>
            <w:r w:rsidRPr="00EE4DC0">
              <w:rPr>
                <w:rFonts w:ascii="Arial" w:hAnsi="Arial" w:cs="Arial"/>
                <w:bCs/>
              </w:rPr>
              <w:t xml:space="preserve"> (kai Tiekėjas atestuotas iki 2019-01-01),</w:t>
            </w:r>
          </w:p>
          <w:p w14:paraId="0B674DDB" w14:textId="7DB896B6" w:rsidR="00BE7CF3" w:rsidRPr="00EE4DC0" w:rsidRDefault="00BE7CF3" w:rsidP="008D105F">
            <w:pPr>
              <w:spacing w:after="0" w:line="240" w:lineRule="auto"/>
              <w:rPr>
                <w:rFonts w:ascii="Arial" w:hAnsi="Arial" w:cs="Arial"/>
                <w:bCs/>
              </w:rPr>
            </w:pPr>
            <w:r w:rsidRPr="00EE4DC0">
              <w:rPr>
                <w:rFonts w:ascii="Arial" w:hAnsi="Arial" w:cs="Arial"/>
                <w:bCs/>
              </w:rPr>
              <w:lastRenderedPageBreak/>
              <w:t>arba</w:t>
            </w:r>
          </w:p>
          <w:p w14:paraId="358D5C57" w14:textId="0E424A54" w:rsidR="00BE7CF3" w:rsidRPr="00EE4DC0" w:rsidRDefault="00BE7CF3" w:rsidP="003A7A28">
            <w:pPr>
              <w:spacing w:after="0" w:line="240" w:lineRule="auto"/>
              <w:jc w:val="both"/>
              <w:rPr>
                <w:rFonts w:ascii="Arial" w:hAnsi="Arial" w:cs="Arial"/>
              </w:rPr>
            </w:pPr>
            <w:r w:rsidRPr="00EE4DC0">
              <w:rPr>
                <w:rFonts w:ascii="Arial" w:hAnsi="Arial" w:cs="Arial"/>
              </w:rPr>
              <w:t xml:space="preserve">Tiekėjas turi turėti teisę atlikti </w:t>
            </w:r>
            <w:r w:rsidRPr="00EE4DC0">
              <w:rPr>
                <w:rFonts w:ascii="Arial" w:hAnsi="Arial" w:cs="Arial"/>
                <w:b/>
                <w:bCs/>
              </w:rPr>
              <w:t>elektros tinklų ir įrenginių iki 1000 V eksploatavimo darbus</w:t>
            </w:r>
            <w:r w:rsidRPr="00EE4DC0">
              <w:rPr>
                <w:rFonts w:ascii="Arial" w:hAnsi="Arial" w:cs="Arial"/>
              </w:rPr>
              <w:t xml:space="preserve"> ir teisę atlikti </w:t>
            </w:r>
            <w:r w:rsidRPr="00EE4DC0">
              <w:rPr>
                <w:rFonts w:ascii="Arial" w:hAnsi="Arial" w:cs="Arial"/>
                <w:b/>
                <w:bCs/>
              </w:rPr>
              <w:t>elektros įrenginių iki 1000 V įrengimo darbus</w:t>
            </w:r>
            <w:r w:rsidRPr="00EE4DC0">
              <w:rPr>
                <w:rFonts w:ascii="Arial" w:hAnsi="Arial" w:cs="Arial"/>
              </w:rPr>
              <w:t xml:space="preserve"> (kai Tiekėjas atestuotas po 2019-01-01).</w:t>
            </w:r>
          </w:p>
        </w:tc>
        <w:tc>
          <w:tcPr>
            <w:tcW w:w="4880" w:type="dxa"/>
          </w:tcPr>
          <w:p w14:paraId="601D9C09" w14:textId="61B37DBC" w:rsidR="00BE7CF3" w:rsidRPr="00EE4DC0" w:rsidRDefault="00BE7CF3" w:rsidP="008D105F">
            <w:pPr>
              <w:spacing w:after="0" w:line="240" w:lineRule="auto"/>
              <w:jc w:val="both"/>
              <w:rPr>
                <w:rFonts w:ascii="Arial" w:hAnsi="Arial" w:cs="Arial"/>
              </w:rPr>
            </w:pPr>
            <w:r w:rsidRPr="00EE4DC0">
              <w:rPr>
                <w:rFonts w:ascii="Arial" w:hAnsi="Arial" w:cs="Arial"/>
              </w:rPr>
              <w:lastRenderedPageBreak/>
              <w:t xml:space="preserve">PATEIKIAMA: </w:t>
            </w:r>
          </w:p>
          <w:p w14:paraId="70F923D7" w14:textId="77777777" w:rsidR="00BE7CF3" w:rsidRPr="00EE4DC0" w:rsidRDefault="00BE7CF3" w:rsidP="006C4FB4">
            <w:pPr>
              <w:spacing w:after="0" w:line="240" w:lineRule="auto"/>
              <w:jc w:val="both"/>
              <w:rPr>
                <w:rFonts w:ascii="Arial" w:hAnsi="Arial" w:cs="Arial"/>
              </w:rPr>
            </w:pPr>
            <w:r w:rsidRPr="00EE4DC0">
              <w:rPr>
                <w:rFonts w:ascii="Arial" w:hAnsi="Arial" w:cs="Arial"/>
              </w:rPr>
              <w:t>Lietuvos Respublikos valstybės energetikos inspekcijos (VEI</w:t>
            </w:r>
            <w:r w:rsidRPr="001F3740">
              <w:rPr>
                <w:rFonts w:ascii="Arial" w:hAnsi="Arial" w:cs="Arial"/>
                <w:color w:val="000000" w:themeColor="text1"/>
              </w:rPr>
              <w:t xml:space="preserve">) išduoto </w:t>
            </w:r>
            <w:r w:rsidRPr="00EE4DC0">
              <w:rPr>
                <w:rFonts w:ascii="Arial" w:hAnsi="Arial" w:cs="Arial"/>
              </w:rPr>
              <w:t xml:space="preserve">(-ų) atestato (-ų), kopija (-os):   </w:t>
            </w:r>
          </w:p>
          <w:p w14:paraId="20E0DFF3" w14:textId="77777777" w:rsidR="00BE7CF3" w:rsidRPr="00EE4DC0" w:rsidRDefault="00BE7CF3" w:rsidP="006C4FB4">
            <w:pPr>
              <w:spacing w:after="0" w:line="240" w:lineRule="auto"/>
              <w:jc w:val="both"/>
              <w:rPr>
                <w:rFonts w:ascii="Arial" w:hAnsi="Arial" w:cs="Arial"/>
              </w:rPr>
            </w:pPr>
            <w:r w:rsidRPr="00EE4DC0">
              <w:rPr>
                <w:rFonts w:ascii="Arial" w:hAnsi="Arial" w:cs="Arial"/>
              </w:rPr>
              <w:lastRenderedPageBreak/>
              <w:t xml:space="preserve">  </w:t>
            </w:r>
          </w:p>
          <w:p w14:paraId="6DFC3608" w14:textId="495EDE4B" w:rsidR="00BE7CF3" w:rsidRPr="00EE4DC0" w:rsidRDefault="00BE7CF3" w:rsidP="006C4FB4">
            <w:pPr>
              <w:pStyle w:val="ListParagraph"/>
              <w:numPr>
                <w:ilvl w:val="0"/>
                <w:numId w:val="13"/>
              </w:numPr>
              <w:spacing w:after="0" w:line="240" w:lineRule="auto"/>
              <w:jc w:val="both"/>
              <w:rPr>
                <w:rFonts w:ascii="Arial" w:hAnsi="Arial" w:cs="Arial"/>
                <w:u w:val="single"/>
              </w:rPr>
            </w:pPr>
            <w:r w:rsidRPr="00EE4DC0">
              <w:rPr>
                <w:rFonts w:ascii="Arial" w:hAnsi="Arial" w:cs="Arial"/>
                <w:u w:val="single"/>
              </w:rPr>
              <w:t xml:space="preserve">Kai Tiekėjas atestuotas iki 2019-01-01:   </w:t>
            </w:r>
          </w:p>
          <w:p w14:paraId="60153A81" w14:textId="5A920161" w:rsidR="00BE7CF3" w:rsidRPr="00EE4DC0" w:rsidRDefault="00BE7CF3" w:rsidP="42BD44E7">
            <w:pPr>
              <w:pStyle w:val="ListParagraph"/>
              <w:numPr>
                <w:ilvl w:val="0"/>
                <w:numId w:val="15"/>
              </w:numPr>
              <w:spacing w:after="0" w:line="240" w:lineRule="auto"/>
              <w:ind w:left="288" w:firstLine="0"/>
              <w:jc w:val="both"/>
              <w:rPr>
                <w:rFonts w:ascii="Arial" w:hAnsi="Arial" w:cs="Arial"/>
              </w:rPr>
            </w:pPr>
            <w:r w:rsidRPr="00EE4DC0">
              <w:rPr>
                <w:rFonts w:ascii="Arial" w:hAnsi="Arial" w:cs="Arial"/>
              </w:rPr>
              <w:t xml:space="preserve">Lietuvos Respublikos Valstybinė energetikos reguliavimo tarybos išduoto įmonės kvalifikacijos atestato (kai veiklos duomenys – Eksploatuoti elektros įrenginius ar kito (-ų) lygiaverčio (-ių) dokumento (-ų), įrodančio (-ių), kad </w:t>
            </w:r>
            <w:r w:rsidRPr="00EE4DC0">
              <w:rPr>
                <w:rFonts w:ascii="Arial" w:hAnsi="Arial" w:cs="Arial"/>
                <w:b/>
                <w:bCs/>
              </w:rPr>
              <w:t>Tiekėjas turi teisę atlikti energetikos įrenginių eksploatacijos veiklą\eksploatuoti elektros įrenginius iki 1000 V; elektros tinklo ir įrenginių iki 1000 V eksploatavimo darbus</w:t>
            </w:r>
            <w:r w:rsidRPr="00EE4DC0">
              <w:rPr>
                <w:rFonts w:ascii="Arial" w:hAnsi="Arial" w:cs="Arial"/>
              </w:rPr>
              <w:t xml:space="preserve">, kopija (-os).  </w:t>
            </w:r>
          </w:p>
          <w:p w14:paraId="23F753B7" w14:textId="54AC7D55" w:rsidR="00BE7CF3" w:rsidRPr="00EE4DC0" w:rsidRDefault="00BE7CF3" w:rsidP="006C4FB4">
            <w:pPr>
              <w:spacing w:after="0" w:line="240" w:lineRule="auto"/>
              <w:jc w:val="both"/>
              <w:rPr>
                <w:rFonts w:ascii="Arial" w:hAnsi="Arial" w:cs="Arial"/>
              </w:rPr>
            </w:pPr>
            <w:r w:rsidRPr="00EE4DC0">
              <w:rPr>
                <w:rFonts w:ascii="Arial" w:hAnsi="Arial" w:cs="Arial"/>
              </w:rPr>
              <w:t xml:space="preserve"> </w:t>
            </w:r>
          </w:p>
          <w:p w14:paraId="62534767" w14:textId="33384F06" w:rsidR="00BE7CF3" w:rsidRPr="00EE4DC0" w:rsidRDefault="00BE7CF3" w:rsidP="006C4FB4">
            <w:pPr>
              <w:pStyle w:val="ListParagraph"/>
              <w:numPr>
                <w:ilvl w:val="0"/>
                <w:numId w:val="13"/>
              </w:numPr>
              <w:spacing w:after="0" w:line="240" w:lineRule="auto"/>
              <w:jc w:val="both"/>
              <w:rPr>
                <w:rFonts w:ascii="Arial" w:hAnsi="Arial" w:cs="Arial"/>
                <w:u w:val="single"/>
              </w:rPr>
            </w:pPr>
            <w:r w:rsidRPr="00EE4DC0">
              <w:rPr>
                <w:rFonts w:ascii="Arial" w:hAnsi="Arial" w:cs="Arial"/>
                <w:u w:val="single"/>
              </w:rPr>
              <w:t xml:space="preserve">Kai Tiekėjas atestuotas po 2019-01-01:  </w:t>
            </w:r>
          </w:p>
          <w:p w14:paraId="70B8B1D5" w14:textId="77777777" w:rsidR="00BE7CF3" w:rsidRPr="00EE4DC0" w:rsidRDefault="00BE7CF3" w:rsidP="42BD44E7">
            <w:pPr>
              <w:pStyle w:val="ListParagraph"/>
              <w:numPr>
                <w:ilvl w:val="0"/>
                <w:numId w:val="15"/>
              </w:numPr>
              <w:spacing w:after="0" w:line="240" w:lineRule="auto"/>
              <w:ind w:left="288" w:firstLine="72"/>
              <w:jc w:val="both"/>
              <w:rPr>
                <w:rFonts w:ascii="Arial" w:hAnsi="Arial" w:cs="Arial"/>
              </w:rPr>
            </w:pPr>
            <w:r w:rsidRPr="00EE4DC0">
              <w:rPr>
                <w:rFonts w:ascii="Arial" w:hAnsi="Arial" w:cs="Arial"/>
              </w:rPr>
              <w:t xml:space="preserve">Lietuvos Respublikos Valstybinė energetikos reguliavimo tarybos išduoto įmonės kvalifikacijos atestato (kai veiklos duomenys – energetikos įrenginių eksploatacijos veikla\eksploatuoti elektros įrenginius, elektros tinklo ir įrenginių iki 1000 V eksploatavimo darbai) ar kito (-ų) lygiaverčio (-ių) dokumento (-ų), įrodančio (-ių), kad Tiekėjas </w:t>
            </w:r>
            <w:r w:rsidRPr="00EE4DC0">
              <w:rPr>
                <w:rFonts w:ascii="Arial" w:hAnsi="Arial" w:cs="Arial"/>
                <w:b/>
                <w:bCs/>
              </w:rPr>
              <w:t xml:space="preserve">turi teisę atlikti energetikos įrenginių eksploatacijos veiklą\eksploatuoti elektros įrenginius iki 1000 V; elektros tinklo ir įrenginių iki 1000 V eksploatavimo darbus, </w:t>
            </w:r>
            <w:r w:rsidRPr="00EE4DC0">
              <w:rPr>
                <w:rFonts w:ascii="Arial" w:hAnsi="Arial" w:cs="Arial"/>
              </w:rPr>
              <w:t xml:space="preserve">kopija (-os).  </w:t>
            </w:r>
          </w:p>
          <w:p w14:paraId="56CFAA63" w14:textId="3C38F917" w:rsidR="00BE7CF3" w:rsidRPr="00EE4DC0" w:rsidRDefault="00BE7CF3" w:rsidP="42BD44E7">
            <w:pPr>
              <w:pStyle w:val="ListParagraph"/>
              <w:numPr>
                <w:ilvl w:val="0"/>
                <w:numId w:val="15"/>
              </w:numPr>
              <w:spacing w:after="0" w:line="240" w:lineRule="auto"/>
              <w:ind w:left="288" w:firstLine="72"/>
              <w:jc w:val="both"/>
              <w:rPr>
                <w:rFonts w:ascii="Arial" w:hAnsi="Arial" w:cs="Arial"/>
              </w:rPr>
            </w:pPr>
            <w:r w:rsidRPr="00EE4DC0">
              <w:rPr>
                <w:rFonts w:ascii="Arial" w:hAnsi="Arial" w:cs="Arial"/>
              </w:rPr>
              <w:t xml:space="preserve">Lietuvos Respublikos Valstybinė energetikos reguliavimo tarybos išduoto įmonės kvalifikacijos atestato (kai veiklos duomenys – elektros įrenginių iki 1000 V įrengimo darbai) ar kito (-ų) lygiaverčio (-ių) dokumento (-ų), įrodančio (-ių), kad Tiekėjas turi teisę </w:t>
            </w:r>
            <w:r w:rsidRPr="00EE4DC0">
              <w:rPr>
                <w:rFonts w:ascii="Arial" w:hAnsi="Arial" w:cs="Arial"/>
                <w:b/>
                <w:bCs/>
              </w:rPr>
              <w:t>atlikti elektros įrenginių iki 1000 V įrengimo darbus</w:t>
            </w:r>
            <w:r w:rsidRPr="00EE4DC0">
              <w:rPr>
                <w:rFonts w:ascii="Arial" w:hAnsi="Arial" w:cs="Arial"/>
              </w:rPr>
              <w:t>, kopija (-os).</w:t>
            </w:r>
          </w:p>
          <w:p w14:paraId="5FF68991" w14:textId="77777777" w:rsidR="00BE7CF3" w:rsidRPr="00EE4DC0" w:rsidRDefault="00BE7CF3" w:rsidP="0082042E">
            <w:pPr>
              <w:spacing w:after="0" w:line="240" w:lineRule="auto"/>
              <w:jc w:val="both"/>
              <w:rPr>
                <w:rFonts w:ascii="Arial" w:hAnsi="Arial" w:cs="Arial"/>
              </w:rPr>
            </w:pPr>
          </w:p>
          <w:p w14:paraId="2BA1D89D" w14:textId="0C33AF87" w:rsidR="00BE7CF3" w:rsidRPr="00EE4DC0" w:rsidRDefault="00BE7CF3" w:rsidP="42BD44E7">
            <w:pPr>
              <w:tabs>
                <w:tab w:val="left" w:pos="286"/>
              </w:tabs>
              <w:spacing w:after="0" w:line="240" w:lineRule="auto"/>
              <w:ind w:left="2"/>
              <w:contextualSpacing/>
              <w:jc w:val="both"/>
              <w:rPr>
                <w:rFonts w:ascii="Arial" w:hAnsi="Arial" w:cs="Arial"/>
                <w:color w:val="000000"/>
              </w:rPr>
            </w:pPr>
            <w:r w:rsidRPr="00EE4DC0">
              <w:rPr>
                <w:rFonts w:ascii="Arial" w:hAnsi="Arial" w:cs="Arial"/>
                <w:color w:val="000000" w:themeColor="text1"/>
              </w:rPr>
              <w:t xml:space="preserve">Jeigu informaciją galima pasitikrinti savarankiškai ir nemokamai viešai prieinamose </w:t>
            </w:r>
            <w:r w:rsidRPr="00EE4DC0">
              <w:rPr>
                <w:rFonts w:ascii="Arial" w:hAnsi="Arial" w:cs="Arial"/>
                <w:color w:val="000000" w:themeColor="text1"/>
              </w:rPr>
              <w:lastRenderedPageBreak/>
              <w:t xml:space="preserve">duomenų bazėse, Tiekėjas gali pateikti tik kvalifikacijos atestato numerį, kuriuo jis grindžia atitikimą kvalifikacijos reikalavimui ir nuorodą į duomenų bazę. Tokiu atveju Pirkėjas nereikalauja pateikti papildomų dokumentų dėl siūlomo specialisto teisės dirbti ypatingo statinio statybos vadovu įrodymo, Pirkėjas tikrins duomenis viešai ir nemokamai prieinamoje nacionalinėje duomenų bazėje. </w:t>
            </w:r>
          </w:p>
        </w:tc>
        <w:tc>
          <w:tcPr>
            <w:tcW w:w="4697" w:type="dxa"/>
            <w:vMerge w:val="restart"/>
          </w:tcPr>
          <w:p w14:paraId="523F9BCB" w14:textId="6DCC7978" w:rsidR="00BE7CF3" w:rsidRPr="00EE4DC0" w:rsidRDefault="00BE7CF3" w:rsidP="42BD44E7">
            <w:pPr>
              <w:spacing w:after="0" w:line="240" w:lineRule="auto"/>
              <w:jc w:val="both"/>
              <w:rPr>
                <w:rFonts w:ascii="Arial" w:hAnsi="Arial" w:cs="Arial"/>
              </w:rPr>
            </w:pPr>
            <w:r w:rsidRPr="00EE4DC0">
              <w:rPr>
                <w:rFonts w:ascii="Arial" w:hAnsi="Arial" w:cs="Arial"/>
              </w:rPr>
              <w:lastRenderedPageBreak/>
              <w:t xml:space="preserve">1) jeigu </w:t>
            </w:r>
            <w:r w:rsidR="7E4B08EE" w:rsidRPr="00EE4DC0">
              <w:rPr>
                <w:rFonts w:ascii="Arial" w:hAnsi="Arial" w:cs="Arial"/>
              </w:rPr>
              <w:t xml:space="preserve">pasiūlymą </w:t>
            </w:r>
            <w:r w:rsidRPr="00EE4DC0">
              <w:rPr>
                <w:rFonts w:ascii="Arial" w:hAnsi="Arial" w:cs="Arial"/>
              </w:rPr>
              <w:t xml:space="preserve">teikia </w:t>
            </w:r>
            <w:r w:rsidRPr="00EE4DC0">
              <w:rPr>
                <w:rFonts w:ascii="Arial" w:hAnsi="Arial" w:cs="Arial"/>
                <w:u w:val="single"/>
              </w:rPr>
              <w:t>jungtinei veiklai susivienijusių Tiekėjų grupė</w:t>
            </w:r>
            <w:r w:rsidRPr="00EE4DC0">
              <w:rPr>
                <w:rFonts w:ascii="Arial" w:hAnsi="Arial" w:cs="Arial"/>
              </w:rPr>
              <w:t xml:space="preserve"> – reikalavimą turi atitikti kiekvienas Tiekėjų grupės narys (-iai), </w:t>
            </w:r>
            <w:r w:rsidRPr="00EE4DC0">
              <w:rPr>
                <w:rFonts w:ascii="Arial" w:hAnsi="Arial" w:cs="Arial"/>
              </w:rPr>
              <w:lastRenderedPageBreak/>
              <w:t xml:space="preserve">pagal jų prisiimamus įsipareigojimus pirkimo sutarčiai vykdyti; </w:t>
            </w:r>
          </w:p>
          <w:p w14:paraId="559F9AB9" w14:textId="77777777" w:rsidR="00BE7CF3" w:rsidRPr="00EE4DC0" w:rsidRDefault="00BE7CF3" w:rsidP="0067148D">
            <w:pPr>
              <w:spacing w:after="0" w:line="240" w:lineRule="auto"/>
              <w:jc w:val="both"/>
              <w:rPr>
                <w:rFonts w:ascii="Arial" w:hAnsi="Arial" w:cs="Arial"/>
              </w:rPr>
            </w:pPr>
            <w:r w:rsidRPr="00EE4DC0">
              <w:rPr>
                <w:rFonts w:ascii="Arial" w:hAnsi="Arial" w:cs="Arial"/>
              </w:rPr>
              <w:t xml:space="preserve">2) Tiekėjas gali remtis </w:t>
            </w:r>
            <w:r w:rsidRPr="00EE4DC0">
              <w:rPr>
                <w:rFonts w:ascii="Arial" w:hAnsi="Arial" w:cs="Arial"/>
                <w:u w:val="single"/>
              </w:rPr>
              <w:t>kitų ūkio subjektų pajėgumais</w:t>
            </w:r>
            <w:r w:rsidRPr="00EE4DC0">
              <w:rPr>
                <w:rFonts w:ascii="Arial" w:hAnsi="Arial" w:cs="Arial"/>
              </w:rPr>
              <w:t xml:space="preserve"> tik tuomet, kai tie subjektai, kurių pajėgumais buvo pasiremta, patys tieks prekes, teiks paslaugas ar atliks darbus, kuriems reikia jų pajėgumų; </w:t>
            </w:r>
          </w:p>
          <w:p w14:paraId="5DD7D9B0" w14:textId="2F3197E8" w:rsidR="00BE7CF3" w:rsidRPr="00EE4DC0" w:rsidRDefault="00BE7CF3" w:rsidP="0067148D">
            <w:pPr>
              <w:spacing w:after="0" w:line="240" w:lineRule="auto"/>
              <w:jc w:val="both"/>
              <w:rPr>
                <w:rFonts w:ascii="Arial" w:hAnsi="Arial" w:cs="Arial"/>
              </w:rPr>
            </w:pPr>
            <w:r w:rsidRPr="00EE4DC0">
              <w:rPr>
                <w:rFonts w:ascii="Arial" w:hAnsi="Arial" w:cs="Arial"/>
              </w:rPr>
              <w:t xml:space="preserve">3) </w:t>
            </w:r>
            <w:r w:rsidRPr="00EE4DC0">
              <w:rPr>
                <w:rFonts w:ascii="Arial" w:hAnsi="Arial" w:cs="Arial"/>
                <w:u w:val="single"/>
              </w:rPr>
              <w:t>subtiekėjai</w:t>
            </w:r>
            <w:r w:rsidRPr="00EE4DC0">
              <w:rPr>
                <w:rFonts w:ascii="Arial" w:hAnsi="Arial" w:cs="Arial"/>
              </w:rPr>
              <w:t xml:space="preserve">, kuriuos Tiekėjas pasitelks Sutarties vykdymui (kurių pajėgumais Tiekėjas nesiremia, kad atitiktų Pirkimo dokumentuose nustatytus kvalifikacijos reikalavimus), privalo turėti teisę verstis ta veikla, kuriai jis pasitelkiamas. Tiekėjas įsipareigoja, jog Sutartį vykdys tik tokią teisę turintys asmenys. </w:t>
            </w:r>
            <w:r w:rsidR="001C587E" w:rsidRPr="00EE4DC0">
              <w:rPr>
                <w:rFonts w:ascii="Arial" w:hAnsi="Arial" w:cs="Arial"/>
              </w:rPr>
              <w:t xml:space="preserve">Sutarties vykdymo metu, </w:t>
            </w:r>
            <w:r w:rsidRPr="00EE4DC0">
              <w:rPr>
                <w:rFonts w:ascii="Arial" w:hAnsi="Arial" w:cs="Arial"/>
              </w:rPr>
              <w:t>Pirkėjui pareikalavus, tiekėjas turės pateikti dokumentus, įrodančius subtiekėjo teisę verstis atitinkama veikla, kuriai jis pasitelkiamas.</w:t>
            </w:r>
          </w:p>
        </w:tc>
      </w:tr>
      <w:tr w:rsidR="00BE7CF3" w:rsidRPr="00EE4DC0" w14:paraId="36C9CC0D" w14:textId="77777777" w:rsidTr="42BD44E7">
        <w:tc>
          <w:tcPr>
            <w:tcW w:w="1200" w:type="dxa"/>
          </w:tcPr>
          <w:p w14:paraId="7B15ABC7" w14:textId="1A37153C" w:rsidR="00BE7CF3" w:rsidRPr="00EE4DC0" w:rsidRDefault="00BE7CF3" w:rsidP="008D105F">
            <w:pPr>
              <w:spacing w:after="0" w:line="240" w:lineRule="auto"/>
              <w:jc w:val="center"/>
              <w:rPr>
                <w:rFonts w:ascii="Arial" w:hAnsi="Arial" w:cs="Arial"/>
              </w:rPr>
            </w:pPr>
            <w:r w:rsidRPr="00EE4DC0">
              <w:rPr>
                <w:rFonts w:ascii="Arial" w:hAnsi="Arial" w:cs="Arial"/>
              </w:rPr>
              <w:lastRenderedPageBreak/>
              <w:t>2.2.</w:t>
            </w:r>
          </w:p>
        </w:tc>
        <w:tc>
          <w:tcPr>
            <w:tcW w:w="3791" w:type="dxa"/>
            <w:gridSpan w:val="2"/>
          </w:tcPr>
          <w:p w14:paraId="64DB711D" w14:textId="77777777" w:rsidR="00520BB9" w:rsidRPr="00EE4DC0" w:rsidRDefault="00BE7CF3" w:rsidP="003A7A28">
            <w:pPr>
              <w:spacing w:after="0" w:line="240" w:lineRule="auto"/>
              <w:jc w:val="both"/>
              <w:rPr>
                <w:rFonts w:ascii="Arial" w:hAnsi="Arial" w:cs="Arial"/>
                <w:b/>
              </w:rPr>
            </w:pPr>
            <w:r w:rsidRPr="00EE4DC0">
              <w:rPr>
                <w:rFonts w:ascii="Arial" w:hAnsi="Arial" w:cs="Arial"/>
                <w:bCs/>
              </w:rPr>
              <w:t xml:space="preserve">Tiekėjas turi teisę verstis </w:t>
            </w:r>
            <w:r w:rsidRPr="00EE4DC0">
              <w:rPr>
                <w:rFonts w:ascii="Arial" w:hAnsi="Arial" w:cs="Arial"/>
                <w:b/>
              </w:rPr>
              <w:t xml:space="preserve">statybos darbų veikla. </w:t>
            </w:r>
          </w:p>
          <w:p w14:paraId="096BEE34" w14:textId="6925A943" w:rsidR="00BE7CF3" w:rsidRPr="00EE4DC0" w:rsidRDefault="00BE7CF3" w:rsidP="003A7A28">
            <w:pPr>
              <w:spacing w:after="0" w:line="240" w:lineRule="auto"/>
              <w:jc w:val="both"/>
              <w:rPr>
                <w:rFonts w:ascii="Arial" w:hAnsi="Arial" w:cs="Arial"/>
                <w:bCs/>
              </w:rPr>
            </w:pPr>
            <w:r w:rsidRPr="00EE4DC0">
              <w:rPr>
                <w:rFonts w:ascii="Arial" w:hAnsi="Arial" w:cs="Arial"/>
                <w:bCs/>
              </w:rPr>
              <w:t xml:space="preserve">Statiniai: </w:t>
            </w:r>
            <w:r w:rsidRPr="00EE4DC0">
              <w:rPr>
                <w:rFonts w:ascii="Arial" w:hAnsi="Arial" w:cs="Arial"/>
                <w:b/>
              </w:rPr>
              <w:t>susisiekimo komunikacijos</w:t>
            </w:r>
            <w:r w:rsidRPr="00EE4DC0">
              <w:rPr>
                <w:rFonts w:ascii="Arial" w:hAnsi="Arial" w:cs="Arial"/>
                <w:bCs/>
              </w:rPr>
              <w:t xml:space="preserve">. Pogrupis: </w:t>
            </w:r>
            <w:r w:rsidRPr="00EE4DC0">
              <w:rPr>
                <w:rFonts w:ascii="Arial" w:hAnsi="Arial" w:cs="Arial"/>
                <w:b/>
              </w:rPr>
              <w:t>keliai, gatvės, oro uostų statiniai, aerodromai</w:t>
            </w:r>
            <w:r w:rsidRPr="00EE4DC0">
              <w:rPr>
                <w:rFonts w:ascii="Arial" w:hAnsi="Arial" w:cs="Arial"/>
                <w:bCs/>
              </w:rPr>
              <w:t xml:space="preserve"> (bet kuri iš nurodyto </w:t>
            </w:r>
            <w:r w:rsidR="00D055C2" w:rsidRPr="00EE4DC0">
              <w:rPr>
                <w:rFonts w:ascii="Arial" w:hAnsi="Arial" w:cs="Arial"/>
                <w:bCs/>
              </w:rPr>
              <w:t>pogrupio</w:t>
            </w:r>
            <w:r w:rsidRPr="00EE4DC0">
              <w:rPr>
                <w:rFonts w:ascii="Arial" w:hAnsi="Arial" w:cs="Arial"/>
                <w:bCs/>
              </w:rPr>
              <w:t>).</w:t>
            </w:r>
          </w:p>
        </w:tc>
        <w:tc>
          <w:tcPr>
            <w:tcW w:w="4880" w:type="dxa"/>
          </w:tcPr>
          <w:p w14:paraId="3B815522" w14:textId="77777777" w:rsidR="00BE7CF3" w:rsidRPr="00EE4DC0" w:rsidRDefault="00BE7CF3" w:rsidP="00BE7CF3">
            <w:pPr>
              <w:spacing w:after="0" w:line="240" w:lineRule="auto"/>
              <w:jc w:val="both"/>
              <w:rPr>
                <w:rFonts w:ascii="Arial" w:hAnsi="Arial" w:cs="Arial"/>
              </w:rPr>
            </w:pPr>
            <w:r w:rsidRPr="00EE4DC0">
              <w:rPr>
                <w:rFonts w:ascii="Arial" w:hAnsi="Arial" w:cs="Arial"/>
              </w:rPr>
              <w:t>PATEIKIAMA:</w:t>
            </w:r>
          </w:p>
          <w:p w14:paraId="3A16CD5F" w14:textId="40F95B65" w:rsidR="00BE7CF3" w:rsidRPr="00EE4DC0" w:rsidRDefault="00BE7CF3" w:rsidP="00BE7CF3">
            <w:pPr>
              <w:spacing w:after="0" w:line="240" w:lineRule="auto"/>
              <w:jc w:val="both"/>
              <w:rPr>
                <w:rFonts w:ascii="Arial" w:hAnsi="Arial" w:cs="Arial"/>
              </w:rPr>
            </w:pPr>
            <w:r w:rsidRPr="00EE4DC0">
              <w:rPr>
                <w:rFonts w:ascii="Arial" w:hAnsi="Arial" w:cs="Arial"/>
              </w:rPr>
              <w:t>Lietuvos Respublikoje registruoto tiekėjo (juridinio asmens) Lietuvos Respublikos juridinių asmenų registro išplėstinio išrašo kopija ar įstatų (aktualios įstatų redakcijos) atitinkamos dalies kopija.</w:t>
            </w:r>
          </w:p>
          <w:p w14:paraId="17D178E0" w14:textId="77777777" w:rsidR="00BE7CF3" w:rsidRPr="00EE4DC0" w:rsidRDefault="00BE7CF3" w:rsidP="00BE7CF3">
            <w:pPr>
              <w:spacing w:after="0" w:line="240" w:lineRule="auto"/>
              <w:jc w:val="both"/>
              <w:rPr>
                <w:rFonts w:ascii="Arial" w:hAnsi="Arial" w:cs="Arial"/>
              </w:rPr>
            </w:pPr>
            <w:r w:rsidRPr="00EE4DC0">
              <w:rPr>
                <w:rFonts w:ascii="Arial" w:hAnsi="Arial" w:cs="Arial"/>
              </w:rPr>
              <w:t>Tiekėjo (fizinio asmens) teisę verstis statybos veikla patvirtinančių dokumentų (pavyzdžiui, verslo liudijimo) ar kitų dokumentų, kuriuose būtų nurodyta tiekėjo vykdoma veikla, kopijos.</w:t>
            </w:r>
          </w:p>
          <w:p w14:paraId="5A16E82A" w14:textId="77777777" w:rsidR="00BE7CF3" w:rsidRPr="00EE4DC0" w:rsidRDefault="00BE7CF3" w:rsidP="00BE7CF3">
            <w:pPr>
              <w:spacing w:after="0" w:line="240" w:lineRule="auto"/>
              <w:jc w:val="both"/>
              <w:rPr>
                <w:rFonts w:ascii="Arial" w:hAnsi="Arial" w:cs="Arial"/>
              </w:rPr>
            </w:pPr>
            <w:r w:rsidRPr="00EE4DC0">
              <w:rPr>
                <w:rFonts w:ascii="Arial" w:hAnsi="Arial" w:cs="Arial"/>
              </w:rPr>
              <w:t>Užsienio šalies tiekėjo teisę verstis statybos veikla patvirtinančių dokumentų (atitinkamos užsienio šalies institucijos (profesinių ar veiklos tvarkytojų, valstybės įgaliotų institucijų, kaip yra nustatyta toje valstybėje, kurioje tiekėjas registruotas) išduotų dokumentų ar priesaikos deklaracijos, liudijančios tiekėjo teisę verstis statybos veikla) kopijos.</w:t>
            </w:r>
          </w:p>
          <w:p w14:paraId="3BD57557" w14:textId="77777777" w:rsidR="00BE7CF3" w:rsidRPr="00EE4DC0" w:rsidRDefault="00BE7CF3" w:rsidP="00BE7CF3">
            <w:pPr>
              <w:spacing w:after="0" w:line="240" w:lineRule="auto"/>
              <w:jc w:val="both"/>
              <w:rPr>
                <w:rFonts w:ascii="Arial" w:hAnsi="Arial" w:cs="Arial"/>
              </w:rPr>
            </w:pPr>
            <w:r w:rsidRPr="00EE4DC0">
              <w:rPr>
                <w:rFonts w:ascii="Arial" w:hAnsi="Arial" w:cs="Arial"/>
              </w:rPr>
              <w:t xml:space="preserve">Pastaba: </w:t>
            </w:r>
          </w:p>
          <w:p w14:paraId="0C9DEC94" w14:textId="07035B88" w:rsidR="00BE7CF3" w:rsidRPr="00EE4DC0" w:rsidRDefault="00BE7CF3" w:rsidP="00BE7CF3">
            <w:pPr>
              <w:spacing w:after="0" w:line="240" w:lineRule="auto"/>
              <w:jc w:val="both"/>
              <w:rPr>
                <w:rFonts w:ascii="Arial" w:hAnsi="Arial" w:cs="Arial"/>
              </w:rPr>
            </w:pPr>
            <w:r w:rsidRPr="00EE4DC0">
              <w:rPr>
                <w:rFonts w:ascii="Arial" w:hAnsi="Arial" w:cs="Arial"/>
              </w:rPr>
              <w:t>Tiekėjas gali pateikti ir ypatingojo statinio statybos darbų rangovo kvalifikacijos dokumentus, kurie įrodo teisę verstis statybos veikla neypatinguosiuose ir nesudėtinguosiuose statiniuose. Tokie kvalifikacijos reikalavimą patvirtinantys dokumentai bus priimtini.</w:t>
            </w:r>
          </w:p>
        </w:tc>
        <w:tc>
          <w:tcPr>
            <w:tcW w:w="4697" w:type="dxa"/>
            <w:vMerge/>
          </w:tcPr>
          <w:p w14:paraId="21899946" w14:textId="77777777" w:rsidR="00BE7CF3" w:rsidRPr="00EE4DC0" w:rsidRDefault="00BE7CF3" w:rsidP="0067148D">
            <w:pPr>
              <w:spacing w:after="0" w:line="240" w:lineRule="auto"/>
              <w:jc w:val="both"/>
              <w:rPr>
                <w:rFonts w:ascii="Arial" w:hAnsi="Arial" w:cs="Arial"/>
              </w:rPr>
            </w:pPr>
          </w:p>
        </w:tc>
      </w:tr>
      <w:tr w:rsidR="004C6526" w:rsidRPr="00EE4DC0" w14:paraId="075B0C24" w14:textId="358C3E1F" w:rsidTr="42BD44E7">
        <w:tc>
          <w:tcPr>
            <w:tcW w:w="1200" w:type="dxa"/>
            <w:shd w:val="clear" w:color="auto" w:fill="E7E6E6" w:themeFill="background2"/>
          </w:tcPr>
          <w:p w14:paraId="3FF00610" w14:textId="7605CD5A" w:rsidR="004C6526" w:rsidRPr="00EE4DC0" w:rsidRDefault="00554F45" w:rsidP="008D105F">
            <w:pPr>
              <w:spacing w:after="0" w:line="240" w:lineRule="auto"/>
              <w:jc w:val="center"/>
              <w:rPr>
                <w:rFonts w:ascii="Arial" w:hAnsi="Arial" w:cs="Arial"/>
                <w:b/>
                <w:bCs/>
              </w:rPr>
            </w:pPr>
            <w:r w:rsidRPr="00EE4DC0">
              <w:rPr>
                <w:rFonts w:ascii="Arial" w:hAnsi="Arial" w:cs="Arial"/>
                <w:b/>
                <w:bCs/>
              </w:rPr>
              <w:t>3</w:t>
            </w:r>
            <w:r w:rsidR="004C6526" w:rsidRPr="00EE4DC0">
              <w:rPr>
                <w:rFonts w:ascii="Arial" w:hAnsi="Arial" w:cs="Arial"/>
                <w:b/>
                <w:bCs/>
              </w:rPr>
              <w:t>.</w:t>
            </w:r>
          </w:p>
        </w:tc>
        <w:tc>
          <w:tcPr>
            <w:tcW w:w="13368" w:type="dxa"/>
            <w:gridSpan w:val="4"/>
            <w:shd w:val="clear" w:color="auto" w:fill="E7E6E6" w:themeFill="background2"/>
          </w:tcPr>
          <w:p w14:paraId="6037F224" w14:textId="076A641A" w:rsidR="004C6526" w:rsidRPr="00EE4DC0" w:rsidRDefault="004C6526" w:rsidP="008D105F">
            <w:pPr>
              <w:tabs>
                <w:tab w:val="left" w:pos="286"/>
              </w:tabs>
              <w:spacing w:after="0" w:line="240" w:lineRule="auto"/>
              <w:ind w:left="2"/>
              <w:contextualSpacing/>
              <w:jc w:val="both"/>
              <w:rPr>
                <w:rFonts w:ascii="Arial" w:hAnsi="Arial" w:cs="Arial"/>
                <w:b/>
                <w:color w:val="000000"/>
              </w:rPr>
            </w:pPr>
            <w:r w:rsidRPr="00EE4DC0">
              <w:rPr>
                <w:rFonts w:ascii="Arial" w:hAnsi="Arial" w:cs="Arial"/>
                <w:b/>
                <w:color w:val="000000"/>
              </w:rPr>
              <w:t>Techninis ir profesinis pajėgumas</w:t>
            </w:r>
          </w:p>
        </w:tc>
      </w:tr>
      <w:tr w:rsidR="00B2080E" w:rsidRPr="00EE4DC0" w14:paraId="50C50E62" w14:textId="254461CF" w:rsidTr="42BD44E7">
        <w:tc>
          <w:tcPr>
            <w:tcW w:w="1200" w:type="dxa"/>
          </w:tcPr>
          <w:p w14:paraId="058926A0" w14:textId="467F5CED" w:rsidR="00B2080E" w:rsidRPr="00EE4DC0" w:rsidRDefault="00B2080E" w:rsidP="00B2080E">
            <w:pPr>
              <w:spacing w:after="0" w:line="240" w:lineRule="auto"/>
              <w:jc w:val="center"/>
              <w:rPr>
                <w:rFonts w:ascii="Arial" w:hAnsi="Arial" w:cs="Arial"/>
              </w:rPr>
            </w:pPr>
            <w:r w:rsidRPr="00EE4DC0">
              <w:rPr>
                <w:rFonts w:ascii="Arial" w:hAnsi="Arial" w:cs="Arial"/>
              </w:rPr>
              <w:t>3.1.</w:t>
            </w:r>
          </w:p>
        </w:tc>
        <w:tc>
          <w:tcPr>
            <w:tcW w:w="3791" w:type="dxa"/>
            <w:gridSpan w:val="2"/>
          </w:tcPr>
          <w:p w14:paraId="30B5FDBC" w14:textId="4DBD533C" w:rsidR="00B2080E" w:rsidRPr="00EE4DC0" w:rsidRDefault="00B2080E" w:rsidP="42BD44E7">
            <w:pPr>
              <w:spacing w:after="0" w:line="240" w:lineRule="auto"/>
              <w:jc w:val="both"/>
              <w:rPr>
                <w:rFonts w:ascii="Arial" w:hAnsi="Arial" w:cs="Arial"/>
              </w:rPr>
            </w:pPr>
            <w:r w:rsidRPr="00EE4DC0">
              <w:rPr>
                <w:rFonts w:ascii="Arial" w:hAnsi="Arial" w:cs="Arial"/>
              </w:rPr>
              <w:t>Tiekėjas per paskutinius 5 (penkis) metus iki pasiūlymų pateikimo termino pabaigos yra</w:t>
            </w:r>
            <w:r w:rsidR="00F8689C" w:rsidRPr="00EE4DC0">
              <w:rPr>
                <w:rFonts w:ascii="Arial" w:hAnsi="Arial" w:cs="Arial"/>
              </w:rPr>
              <w:t xml:space="preserve"> </w:t>
            </w:r>
            <w:r w:rsidRPr="00EE4DC0">
              <w:rPr>
                <w:rFonts w:ascii="Arial" w:hAnsi="Arial" w:cs="Arial"/>
              </w:rPr>
              <w:t xml:space="preserve">įgyvendinęs </w:t>
            </w:r>
            <w:r w:rsidRPr="00EE4DC0">
              <w:rPr>
                <w:rFonts w:ascii="Arial" w:hAnsi="Arial" w:cs="Arial"/>
              </w:rPr>
              <w:lastRenderedPageBreak/>
              <w:t>vieną</w:t>
            </w:r>
            <w:r w:rsidR="00311B18" w:rsidRPr="00EE4DC0">
              <w:rPr>
                <w:rFonts w:ascii="Arial" w:hAnsi="Arial" w:cs="Arial"/>
              </w:rPr>
              <w:t xml:space="preserve"> ar daugiau</w:t>
            </w:r>
            <w:r w:rsidR="00972C62" w:rsidRPr="00EE4DC0">
              <w:rPr>
                <w:rFonts w:ascii="Arial" w:hAnsi="Arial" w:cs="Arial"/>
              </w:rPr>
              <w:t xml:space="preserve"> </w:t>
            </w:r>
            <w:r w:rsidRPr="00EE4DC0">
              <w:rPr>
                <w:rFonts w:ascii="Arial" w:hAnsi="Arial" w:cs="Arial"/>
              </w:rPr>
              <w:t xml:space="preserve">elektromobilių krovos stotelių įrengimo </w:t>
            </w:r>
            <w:r w:rsidR="00311B18" w:rsidRPr="00EE4DC0">
              <w:rPr>
                <w:rFonts w:ascii="Arial" w:hAnsi="Arial" w:cs="Arial"/>
              </w:rPr>
              <w:t>objekt</w:t>
            </w:r>
            <w:r w:rsidR="00923E85" w:rsidRPr="00EE4DC0">
              <w:rPr>
                <w:rFonts w:ascii="Arial" w:hAnsi="Arial" w:cs="Arial"/>
              </w:rPr>
              <w:t>ų</w:t>
            </w:r>
            <w:r w:rsidRPr="00EE4DC0">
              <w:rPr>
                <w:rFonts w:ascii="Arial" w:hAnsi="Arial" w:cs="Arial"/>
              </w:rPr>
              <w:t>, k</w:t>
            </w:r>
            <w:r w:rsidR="00010245" w:rsidRPr="00EE4DC0">
              <w:rPr>
                <w:rFonts w:ascii="Arial" w:hAnsi="Arial" w:cs="Arial"/>
              </w:rPr>
              <w:t>urių bendra</w:t>
            </w:r>
            <w:r w:rsidRPr="00EE4DC0">
              <w:rPr>
                <w:rFonts w:ascii="Arial" w:hAnsi="Arial" w:cs="Arial"/>
              </w:rPr>
              <w:t xml:space="preserve"> atliktų darbų</w:t>
            </w:r>
            <w:r w:rsidR="00501C51" w:rsidRPr="00EE4DC0">
              <w:rPr>
                <w:rFonts w:ascii="Arial" w:hAnsi="Arial" w:cs="Arial"/>
              </w:rPr>
              <w:t xml:space="preserve"> </w:t>
            </w:r>
            <w:r w:rsidR="00501C51" w:rsidRPr="00EE4DC0">
              <w:rPr>
                <w:rFonts w:ascii="Arial" w:hAnsi="Arial" w:cs="Arial"/>
                <w:color w:val="000000" w:themeColor="text1"/>
              </w:rPr>
              <w:t>(</w:t>
            </w:r>
            <w:r w:rsidR="00501C51" w:rsidRPr="00EE4DC0">
              <w:rPr>
                <w:rFonts w:ascii="Arial" w:hAnsi="Arial" w:cs="Arial"/>
                <w:color w:val="000000" w:themeColor="text1"/>
                <w:u w:val="single"/>
              </w:rPr>
              <w:t>ne</w:t>
            </w:r>
            <w:r w:rsidR="499461D7" w:rsidRPr="00EE4DC0">
              <w:rPr>
                <w:rFonts w:ascii="Arial" w:hAnsi="Arial" w:cs="Arial"/>
                <w:color w:val="000000" w:themeColor="text1"/>
                <w:u w:val="single"/>
              </w:rPr>
              <w:t>į</w:t>
            </w:r>
            <w:r w:rsidR="00501C51" w:rsidRPr="00EE4DC0">
              <w:rPr>
                <w:rFonts w:ascii="Arial" w:hAnsi="Arial" w:cs="Arial"/>
                <w:color w:val="000000" w:themeColor="text1"/>
                <w:u w:val="single"/>
              </w:rPr>
              <w:t>skaitant projektavimo kainos</w:t>
            </w:r>
            <w:r w:rsidR="00501C51" w:rsidRPr="00EE4DC0">
              <w:rPr>
                <w:rFonts w:ascii="Arial" w:hAnsi="Arial" w:cs="Arial"/>
                <w:color w:val="000000" w:themeColor="text1"/>
              </w:rPr>
              <w:t>)</w:t>
            </w:r>
            <w:r w:rsidRPr="00EE4DC0">
              <w:rPr>
                <w:rFonts w:ascii="Arial" w:hAnsi="Arial" w:cs="Arial"/>
                <w:color w:val="000000" w:themeColor="text1"/>
              </w:rPr>
              <w:t xml:space="preserve"> </w:t>
            </w:r>
            <w:r w:rsidRPr="00EE4DC0">
              <w:rPr>
                <w:rFonts w:ascii="Arial" w:hAnsi="Arial" w:cs="Arial"/>
              </w:rPr>
              <w:t xml:space="preserve">vertė </w:t>
            </w:r>
            <w:r w:rsidR="00A640D0" w:rsidRPr="00EE4DC0">
              <w:rPr>
                <w:rFonts w:ascii="Arial" w:hAnsi="Arial" w:cs="Arial"/>
              </w:rPr>
              <w:t>per paskutinius 5 (penkis) metus iki pasiūlymų pateikimo termino pabaigos yra ne mažesnė kaip  100 000,00 EUR be PVM</w:t>
            </w:r>
            <w:r w:rsidRPr="00EE4DC0">
              <w:rPr>
                <w:rFonts w:ascii="Arial" w:hAnsi="Arial" w:cs="Arial"/>
              </w:rPr>
              <w:t xml:space="preserve">, ir kai darbų atlikimas ir galutiniai rezultatai buvo pripažinti tinkamais. </w:t>
            </w:r>
          </w:p>
          <w:p w14:paraId="50D3E0D3" w14:textId="77777777" w:rsidR="00B2080E" w:rsidRPr="00EE4DC0" w:rsidRDefault="00B2080E" w:rsidP="00B2080E">
            <w:pPr>
              <w:spacing w:after="0" w:line="240" w:lineRule="auto"/>
              <w:jc w:val="both"/>
              <w:rPr>
                <w:rFonts w:ascii="Arial" w:hAnsi="Arial" w:cs="Arial"/>
                <w:bCs/>
              </w:rPr>
            </w:pPr>
          </w:p>
          <w:p w14:paraId="799B89AF" w14:textId="1CF3D023" w:rsidR="00B2080E" w:rsidRPr="00EE4DC0" w:rsidRDefault="00B2080E" w:rsidP="00B2080E">
            <w:pPr>
              <w:spacing w:after="0" w:line="240" w:lineRule="auto"/>
              <w:jc w:val="both"/>
              <w:rPr>
                <w:rFonts w:ascii="Arial" w:hAnsi="Arial" w:cs="Arial"/>
                <w:bCs/>
              </w:rPr>
            </w:pPr>
          </w:p>
        </w:tc>
        <w:tc>
          <w:tcPr>
            <w:tcW w:w="4880" w:type="dxa"/>
          </w:tcPr>
          <w:p w14:paraId="2F449A65" w14:textId="77777777" w:rsidR="00B2080E" w:rsidRPr="00EE4DC0" w:rsidRDefault="00B2080E" w:rsidP="00B2080E">
            <w:pPr>
              <w:spacing w:after="0" w:line="240" w:lineRule="auto"/>
              <w:jc w:val="both"/>
              <w:rPr>
                <w:rFonts w:ascii="Arial" w:hAnsi="Arial" w:cs="Arial"/>
                <w:bCs/>
              </w:rPr>
            </w:pPr>
            <w:r w:rsidRPr="00EE4DC0">
              <w:rPr>
                <w:rFonts w:ascii="Arial" w:hAnsi="Arial" w:cs="Arial"/>
                <w:bCs/>
              </w:rPr>
              <w:lastRenderedPageBreak/>
              <w:t xml:space="preserve">PATEIKIAMA: </w:t>
            </w:r>
          </w:p>
          <w:p w14:paraId="44CCA2DF" w14:textId="74C26E34" w:rsidR="00B2080E" w:rsidRPr="00EE4DC0" w:rsidRDefault="00B2080E" w:rsidP="42BD44E7">
            <w:pPr>
              <w:spacing w:after="0" w:line="240" w:lineRule="auto"/>
              <w:jc w:val="both"/>
              <w:rPr>
                <w:rFonts w:ascii="Arial" w:hAnsi="Arial" w:cs="Arial"/>
              </w:rPr>
            </w:pPr>
            <w:r w:rsidRPr="00EE4DC0">
              <w:rPr>
                <w:rFonts w:ascii="Arial" w:hAnsi="Arial" w:cs="Arial"/>
              </w:rPr>
              <w:t xml:space="preserve">1) Per paskutinius 5 (penkis) metus iki pasiūlymų  pateikimo termino pabaigos atliktų </w:t>
            </w:r>
            <w:r w:rsidRPr="00EE4DC0">
              <w:rPr>
                <w:rFonts w:ascii="Arial" w:hAnsi="Arial" w:cs="Arial"/>
              </w:rPr>
              <w:lastRenderedPageBreak/>
              <w:t xml:space="preserve">elektromobilių krovos stotelių įrengimo darbų sąrašas, užpildant </w:t>
            </w:r>
            <w:r w:rsidRPr="00EE4DC0">
              <w:rPr>
                <w:rFonts w:ascii="Arial" w:hAnsi="Arial" w:cs="Arial"/>
                <w:b/>
                <w:bCs/>
              </w:rPr>
              <w:t>SPS priede Nr. 12 nustatytos formos sąrašą</w:t>
            </w:r>
            <w:r w:rsidRPr="00EE4DC0">
              <w:rPr>
                <w:rFonts w:ascii="Arial" w:hAnsi="Arial" w:cs="Arial"/>
              </w:rPr>
              <w:t xml:space="preserve">. </w:t>
            </w:r>
          </w:p>
          <w:p w14:paraId="7991188E" w14:textId="77777777" w:rsidR="00B2080E" w:rsidRPr="00EE4DC0" w:rsidRDefault="00B2080E" w:rsidP="00B2080E">
            <w:pPr>
              <w:spacing w:after="0" w:line="240" w:lineRule="auto"/>
              <w:jc w:val="both"/>
              <w:rPr>
                <w:rFonts w:ascii="Arial" w:hAnsi="Arial" w:cs="Arial"/>
                <w:bCs/>
              </w:rPr>
            </w:pPr>
          </w:p>
          <w:p w14:paraId="4E67EDBB" w14:textId="77777777" w:rsidR="00B2080E" w:rsidRPr="00EE4DC0" w:rsidRDefault="00B2080E" w:rsidP="00B2080E">
            <w:pPr>
              <w:spacing w:after="0" w:line="240" w:lineRule="auto"/>
              <w:jc w:val="both"/>
              <w:rPr>
                <w:rFonts w:ascii="Arial" w:hAnsi="Arial" w:cs="Arial"/>
                <w:bCs/>
              </w:rPr>
            </w:pPr>
            <w:r w:rsidRPr="00EE4DC0">
              <w:rPr>
                <w:rFonts w:ascii="Arial" w:hAnsi="Arial" w:cs="Arial"/>
                <w:bCs/>
                <w:u w:val="single"/>
              </w:rPr>
              <w:t>Sąraše turi būti nurodyta</w:t>
            </w:r>
            <w:r w:rsidRPr="00EE4DC0">
              <w:rPr>
                <w:rFonts w:ascii="Arial" w:hAnsi="Arial" w:cs="Arial"/>
                <w:bCs/>
              </w:rPr>
              <w:t xml:space="preserve">: </w:t>
            </w:r>
          </w:p>
          <w:p w14:paraId="26C69492" w14:textId="5CB5551C" w:rsidR="00B2080E" w:rsidRPr="00EE4DC0" w:rsidRDefault="00B2080E" w:rsidP="42BD44E7">
            <w:pPr>
              <w:spacing w:after="0" w:line="240" w:lineRule="auto"/>
              <w:jc w:val="both"/>
              <w:rPr>
                <w:rFonts w:ascii="Arial" w:hAnsi="Arial" w:cs="Arial"/>
              </w:rPr>
            </w:pPr>
            <w:r w:rsidRPr="00EE4DC0">
              <w:rPr>
                <w:rFonts w:ascii="Arial" w:hAnsi="Arial" w:cs="Arial"/>
              </w:rPr>
              <w:t>objektas (pavadinimas), užsakovas (pavadinimas, adresas), darbų vykdymo laikotarpis (pradžios ir pabaigos datos), darbų aprašymas bei kita informacija, įrodanti atitikimą šiam kvalifikaciniam reikalavimui, atliktų darbų vertė</w:t>
            </w:r>
            <w:r w:rsidR="00BA6D9A">
              <w:rPr>
                <w:rFonts w:ascii="Arial" w:hAnsi="Arial" w:cs="Arial"/>
              </w:rPr>
              <w:t xml:space="preserve"> (neįskaitant projektavimo)</w:t>
            </w:r>
            <w:r w:rsidRPr="00EE4DC0">
              <w:rPr>
                <w:rFonts w:ascii="Arial" w:hAnsi="Arial" w:cs="Arial"/>
              </w:rPr>
              <w:t xml:space="preserve"> (vertė EUR be PVM) ir atliktų darbų vertė </w:t>
            </w:r>
            <w:r w:rsidR="00BA6D9A">
              <w:rPr>
                <w:rFonts w:ascii="Arial" w:hAnsi="Arial" w:cs="Arial"/>
              </w:rPr>
              <w:t>(neįskaitant projektavimo)</w:t>
            </w:r>
            <w:r w:rsidRPr="00EE4DC0">
              <w:rPr>
                <w:rFonts w:ascii="Arial" w:hAnsi="Arial" w:cs="Arial"/>
              </w:rPr>
              <w:t>(vertė EUR be PVM) per 5 (penkis)</w:t>
            </w:r>
            <w:r w:rsidR="003B1842">
              <w:rPr>
                <w:rFonts w:ascii="Arial" w:hAnsi="Arial" w:cs="Arial"/>
              </w:rPr>
              <w:t xml:space="preserve"> </w:t>
            </w:r>
            <w:r w:rsidRPr="00EE4DC0">
              <w:rPr>
                <w:rFonts w:ascii="Arial" w:hAnsi="Arial" w:cs="Arial"/>
              </w:rPr>
              <w:t xml:space="preserve">metus iki pasiūlymų pateikimo termino pabaigos, jei darbai prasidėjo anksčiau nei per paskutinius 5 (penkis) metus iki pasiūlymų pateikimo termino pabaigos. </w:t>
            </w:r>
          </w:p>
          <w:p w14:paraId="12944918" w14:textId="505FACA4" w:rsidR="00B2080E" w:rsidRPr="00EE4DC0" w:rsidRDefault="00B2080E" w:rsidP="00B2080E">
            <w:pPr>
              <w:spacing w:after="0" w:line="240" w:lineRule="auto"/>
              <w:jc w:val="both"/>
              <w:rPr>
                <w:rFonts w:ascii="Arial" w:hAnsi="Arial" w:cs="Arial"/>
                <w:bCs/>
              </w:rPr>
            </w:pPr>
            <w:r w:rsidRPr="00EE4DC0">
              <w:rPr>
                <w:rFonts w:ascii="Arial" w:hAnsi="Arial" w:cs="Arial"/>
                <w:bCs/>
              </w:rPr>
              <w:t>Jeigu darbai prasidėjo anksčiau nei per paskutinius 5 (penkis) metus iki pasiūlymų pateikimo termino pabaigos, o pasibaigė per paskutinius 5 (penkis) metus iki pasiūlymų pateikimo termino pabaigos, tiekėjas turi aiškiai nurodyti darbų</w:t>
            </w:r>
            <w:r w:rsidR="00AD6A96">
              <w:rPr>
                <w:rFonts w:ascii="Arial" w:hAnsi="Arial" w:cs="Arial"/>
                <w:bCs/>
              </w:rPr>
              <w:t xml:space="preserve"> neįskaitant projektavimo)</w:t>
            </w:r>
            <w:r w:rsidRPr="00EE4DC0">
              <w:rPr>
                <w:rFonts w:ascii="Arial" w:hAnsi="Arial" w:cs="Arial"/>
                <w:bCs/>
              </w:rPr>
              <w:t xml:space="preserve">, kurie buvo atlikti per paskutinius 5 (penkis) metus iki pasiūlymų pateikimo termino pabaigos, vertę </w:t>
            </w:r>
            <w:r w:rsidRPr="005677E3">
              <w:rPr>
                <w:rFonts w:ascii="Arial" w:hAnsi="Arial" w:cs="Arial"/>
                <w:b/>
              </w:rPr>
              <w:t>ir pateikti tai įrodančius dokumentus</w:t>
            </w:r>
            <w:r w:rsidRPr="00EE4DC0">
              <w:rPr>
                <w:rFonts w:ascii="Arial" w:hAnsi="Arial" w:cs="Arial"/>
                <w:bCs/>
              </w:rPr>
              <w:t xml:space="preserve"> (t. y. pateikti pasirašytus atliktų darbų aktus, sąskaitas faktūras ar kitus lygiaverčius dokumentus, įrodančius atitiktį keliamam reikalavimui); </w:t>
            </w:r>
          </w:p>
          <w:p w14:paraId="5EFDFC4D" w14:textId="7B21A990" w:rsidR="00B2080E" w:rsidRPr="00EE4DC0" w:rsidRDefault="00B2080E" w:rsidP="00B2080E">
            <w:pPr>
              <w:spacing w:after="0" w:line="240" w:lineRule="auto"/>
              <w:jc w:val="both"/>
              <w:rPr>
                <w:rFonts w:ascii="Arial" w:hAnsi="Arial" w:cs="Arial"/>
                <w:bCs/>
              </w:rPr>
            </w:pPr>
            <w:r w:rsidRPr="00EE4DC0">
              <w:rPr>
                <w:rFonts w:ascii="Arial" w:hAnsi="Arial" w:cs="Arial"/>
                <w:bCs/>
              </w:rPr>
              <w:t xml:space="preserve">2) </w:t>
            </w:r>
            <w:r w:rsidRPr="005677E3">
              <w:rPr>
                <w:rFonts w:ascii="Arial" w:hAnsi="Arial" w:cs="Arial"/>
                <w:b/>
              </w:rPr>
              <w:t>objekto užsakovo</w:t>
            </w:r>
            <w:r w:rsidRPr="00EE4DC0">
              <w:rPr>
                <w:rFonts w:ascii="Arial" w:hAnsi="Arial" w:cs="Arial"/>
                <w:bCs/>
              </w:rPr>
              <w:t xml:space="preserve"> (tiek viešųjų, tiek privačiųjų) pažyma </w:t>
            </w:r>
            <w:r w:rsidR="00BC1C76" w:rsidRPr="00EE4DC0">
              <w:rPr>
                <w:rFonts w:ascii="Arial" w:hAnsi="Arial" w:cs="Arial"/>
                <w:bCs/>
              </w:rPr>
              <w:t xml:space="preserve">arba kitas lygiavertis dokumentas </w:t>
            </w:r>
            <w:r w:rsidRPr="00EE4DC0">
              <w:rPr>
                <w:rFonts w:ascii="Arial" w:hAnsi="Arial" w:cs="Arial"/>
                <w:bCs/>
              </w:rPr>
              <w:t>apie tai, kad darbų</w:t>
            </w:r>
            <w:r w:rsidR="00093CE7">
              <w:rPr>
                <w:rFonts w:ascii="Arial" w:hAnsi="Arial" w:cs="Arial"/>
                <w:bCs/>
              </w:rPr>
              <w:t xml:space="preserve"> </w:t>
            </w:r>
            <w:r w:rsidRPr="00EE4DC0">
              <w:rPr>
                <w:rFonts w:ascii="Arial" w:hAnsi="Arial" w:cs="Arial"/>
                <w:bCs/>
              </w:rPr>
              <w:t>atlikimas ir galutiniai rezultatai buvo tinkami. Pažymoje turi būti nurodytas objekto pavadinimas, darbų aprašymas,  darbų vertė objekte</w:t>
            </w:r>
            <w:r w:rsidR="005A19CA">
              <w:rPr>
                <w:rFonts w:ascii="Arial" w:hAnsi="Arial" w:cs="Arial"/>
                <w:bCs/>
              </w:rPr>
              <w:t xml:space="preserve"> </w:t>
            </w:r>
            <w:r w:rsidR="005A19CA">
              <w:rPr>
                <w:rFonts w:ascii="Arial" w:hAnsi="Arial" w:cs="Arial"/>
                <w:bCs/>
              </w:rPr>
              <w:t>(neįskaitant projektavimo)</w:t>
            </w:r>
            <w:r w:rsidRPr="00EE4DC0">
              <w:rPr>
                <w:rFonts w:ascii="Arial" w:hAnsi="Arial" w:cs="Arial"/>
                <w:bCs/>
              </w:rPr>
              <w:t xml:space="preserve">, kuriuos atliko Tiekėjas, </w:t>
            </w:r>
            <w:r w:rsidR="008A1F04">
              <w:rPr>
                <w:rFonts w:ascii="Arial" w:hAnsi="Arial" w:cs="Arial"/>
                <w:bCs/>
              </w:rPr>
              <w:t>darbų</w:t>
            </w:r>
            <w:r w:rsidRPr="00EE4DC0">
              <w:rPr>
                <w:rFonts w:ascii="Arial" w:hAnsi="Arial" w:cs="Arial"/>
                <w:bCs/>
              </w:rPr>
              <w:t xml:space="preserve"> pradžios ir pabaigos data, ar darbai buvo atlikti </w:t>
            </w:r>
            <w:r w:rsidRPr="00EE4DC0">
              <w:rPr>
                <w:rFonts w:ascii="Arial" w:hAnsi="Arial" w:cs="Arial"/>
                <w:bCs/>
              </w:rPr>
              <w:lastRenderedPageBreak/>
              <w:t xml:space="preserve">ir užbaigti pagal darbų atlikimą reglamentuojančių teisės aktų bei sutarties reikalavimus. </w:t>
            </w:r>
          </w:p>
        </w:tc>
        <w:tc>
          <w:tcPr>
            <w:tcW w:w="4697" w:type="dxa"/>
          </w:tcPr>
          <w:p w14:paraId="2641BD04" w14:textId="6239D840" w:rsidR="00B2080E" w:rsidRPr="00EE4DC0" w:rsidRDefault="00B2080E">
            <w:pPr>
              <w:pStyle w:val="Heading2"/>
              <w:keepNext w:val="0"/>
              <w:keepLines w:val="0"/>
              <w:tabs>
                <w:tab w:val="left" w:pos="709"/>
              </w:tabs>
              <w:spacing w:before="0" w:line="240" w:lineRule="auto"/>
              <w:ind w:right="-23"/>
              <w:jc w:val="both"/>
              <w:rPr>
                <w:rFonts w:ascii="Arial" w:hAnsi="Arial" w:cs="Arial"/>
                <w:color w:val="auto"/>
                <w:sz w:val="22"/>
                <w:szCs w:val="22"/>
              </w:rPr>
            </w:pPr>
            <w:r w:rsidRPr="00EE4DC0">
              <w:rPr>
                <w:rFonts w:ascii="Arial" w:hAnsi="Arial" w:cs="Arial"/>
                <w:color w:val="auto"/>
                <w:sz w:val="22"/>
                <w:szCs w:val="22"/>
              </w:rPr>
              <w:lastRenderedPageBreak/>
              <w:t xml:space="preserve">1) jeigu </w:t>
            </w:r>
            <w:r w:rsidR="3133266E" w:rsidRPr="00EE4DC0">
              <w:rPr>
                <w:rFonts w:ascii="Arial" w:hAnsi="Arial" w:cs="Arial"/>
                <w:color w:val="auto"/>
                <w:sz w:val="22"/>
                <w:szCs w:val="22"/>
              </w:rPr>
              <w:t xml:space="preserve">pasiūlymą </w:t>
            </w:r>
            <w:r w:rsidRPr="00EE4DC0">
              <w:rPr>
                <w:rFonts w:ascii="Arial" w:hAnsi="Arial" w:cs="Arial"/>
                <w:color w:val="auto"/>
                <w:sz w:val="22"/>
                <w:szCs w:val="22"/>
              </w:rPr>
              <w:t xml:space="preserve">teikia jungtinei veiklai susivienijusių Tiekėjų grupė – reikalavimą turi atitikti visi Tiekėjų grupės nariai kartu (Tiekėjų </w:t>
            </w:r>
            <w:r w:rsidRPr="00EE4DC0">
              <w:rPr>
                <w:rFonts w:ascii="Arial" w:hAnsi="Arial" w:cs="Arial"/>
                <w:color w:val="auto"/>
                <w:sz w:val="22"/>
                <w:szCs w:val="22"/>
              </w:rPr>
              <w:lastRenderedPageBreak/>
              <w:t>grupės narių turima patirtis sumuojama), atsižvelgiant į jų prisiimamus įsipareigojimus; </w:t>
            </w:r>
          </w:p>
          <w:p w14:paraId="5B8052B4" w14:textId="77777777" w:rsidR="00B2080E" w:rsidRPr="00EE4DC0" w:rsidRDefault="00B2080E" w:rsidP="00B2080E">
            <w:pPr>
              <w:pStyle w:val="Heading2"/>
              <w:keepNext w:val="0"/>
              <w:keepLines w:val="0"/>
              <w:tabs>
                <w:tab w:val="left" w:pos="709"/>
              </w:tabs>
              <w:spacing w:before="0" w:line="240" w:lineRule="auto"/>
              <w:ind w:right="-23"/>
              <w:jc w:val="both"/>
              <w:rPr>
                <w:rFonts w:ascii="Arial" w:hAnsi="Arial" w:cs="Arial"/>
                <w:color w:val="auto"/>
                <w:sz w:val="22"/>
                <w:szCs w:val="22"/>
              </w:rPr>
            </w:pPr>
            <w:r w:rsidRPr="00EE4DC0">
              <w:rPr>
                <w:rFonts w:ascii="Arial" w:hAnsi="Arial" w:cs="Arial"/>
                <w:color w:val="auto"/>
                <w:sz w:val="22"/>
                <w:szCs w:val="22"/>
              </w:rPr>
              <w:t>2) Tiekėjas gali remtis kitų ūkio subjektų pajėgumais tik tuo atveju, jeigu tie subjektai patys vykdys tą Sutarties dalį, kuriai reikia jų turimų pajėgumų; </w:t>
            </w:r>
          </w:p>
          <w:p w14:paraId="2C815786" w14:textId="6A776FBF" w:rsidR="00B2080E" w:rsidRPr="00EE4DC0" w:rsidRDefault="00B2080E" w:rsidP="00B2080E">
            <w:pPr>
              <w:pStyle w:val="Heading2"/>
              <w:keepNext w:val="0"/>
              <w:keepLines w:val="0"/>
              <w:tabs>
                <w:tab w:val="left" w:pos="709"/>
              </w:tabs>
              <w:spacing w:before="0" w:line="240" w:lineRule="auto"/>
              <w:ind w:right="-23"/>
              <w:jc w:val="both"/>
              <w:rPr>
                <w:rFonts w:ascii="Arial" w:hAnsi="Arial" w:cs="Arial"/>
                <w:color w:val="auto"/>
                <w:sz w:val="22"/>
                <w:szCs w:val="22"/>
              </w:rPr>
            </w:pPr>
            <w:r w:rsidRPr="00EE4DC0">
              <w:rPr>
                <w:rFonts w:ascii="Arial" w:hAnsi="Arial" w:cs="Arial"/>
                <w:color w:val="auto"/>
                <w:sz w:val="22"/>
                <w:szCs w:val="22"/>
              </w:rPr>
              <w:t>3) subtiekėjams šis reikalavimas nekeliamas. </w:t>
            </w:r>
          </w:p>
          <w:p w14:paraId="6DC3031A" w14:textId="77777777" w:rsidR="00B2080E" w:rsidRPr="00EE4DC0" w:rsidRDefault="00B2080E" w:rsidP="00B2080E">
            <w:pPr>
              <w:tabs>
                <w:tab w:val="left" w:pos="286"/>
              </w:tabs>
              <w:spacing w:after="0" w:line="240" w:lineRule="auto"/>
              <w:ind w:left="2"/>
              <w:contextualSpacing/>
              <w:jc w:val="both"/>
              <w:rPr>
                <w:rFonts w:ascii="Arial" w:hAnsi="Arial" w:cs="Arial"/>
                <w:b/>
              </w:rPr>
            </w:pPr>
          </w:p>
          <w:p w14:paraId="09FCA10E" w14:textId="77777777" w:rsidR="00B2080E" w:rsidRPr="00EE4DC0" w:rsidRDefault="00B2080E" w:rsidP="00B2080E">
            <w:pPr>
              <w:tabs>
                <w:tab w:val="left" w:pos="286"/>
              </w:tabs>
              <w:spacing w:after="0" w:line="240" w:lineRule="auto"/>
              <w:ind w:left="2"/>
              <w:contextualSpacing/>
              <w:jc w:val="both"/>
              <w:rPr>
                <w:rFonts w:ascii="Arial" w:hAnsi="Arial" w:cs="Arial"/>
                <w:bCs/>
                <w:u w:val="single"/>
              </w:rPr>
            </w:pPr>
            <w:r w:rsidRPr="00EE4DC0">
              <w:rPr>
                <w:rFonts w:ascii="Arial" w:hAnsi="Arial" w:cs="Arial"/>
                <w:bCs/>
                <w:u w:val="single"/>
              </w:rPr>
              <w:t>PASTABA.</w:t>
            </w:r>
          </w:p>
          <w:p w14:paraId="3658B13D" w14:textId="3F189043" w:rsidR="00B2080E" w:rsidRPr="00EE4DC0" w:rsidRDefault="00B2080E" w:rsidP="00B2080E">
            <w:pPr>
              <w:tabs>
                <w:tab w:val="left" w:pos="286"/>
              </w:tabs>
              <w:spacing w:after="0" w:line="240" w:lineRule="auto"/>
              <w:contextualSpacing/>
              <w:jc w:val="both"/>
              <w:rPr>
                <w:rFonts w:ascii="Arial" w:hAnsi="Arial" w:cs="Arial"/>
                <w:bCs/>
              </w:rPr>
            </w:pPr>
            <w:r w:rsidRPr="00EE4DC0">
              <w:rPr>
                <w:rFonts w:ascii="Arial" w:hAnsi="Arial" w:cs="Arial"/>
                <w:bCs/>
              </w:rPr>
              <w:t>Tiekėjui (arba ūkio subjektui, kurio pajėgumais Tiekėjas remiasi) nedraudžiama remtis sutartimi, kurią jie vykdė ne vienas, bet kartu su kitais ūkio subjektais. Tačiau tokiu atveju bus vertinami būtent konkretaus Tiekėjo, dalyvaujančio Pirkime atlikti darbai,</w:t>
            </w:r>
            <w:r w:rsidRPr="00EE4DC0">
              <w:rPr>
                <w:rFonts w:ascii="Arial" w:hAnsi="Arial" w:cs="Arial"/>
                <w:bCs/>
                <w:i/>
                <w:iCs/>
              </w:rPr>
              <w:t xml:space="preserve"> </w:t>
            </w:r>
            <w:r w:rsidRPr="00EE4DC0">
              <w:rPr>
                <w:rFonts w:ascii="Arial" w:hAnsi="Arial" w:cs="Arial"/>
                <w:bCs/>
              </w:rPr>
              <w:t>jų vertė.</w:t>
            </w:r>
          </w:p>
          <w:p w14:paraId="35482F8E" w14:textId="77777777" w:rsidR="00B2080E" w:rsidRPr="00EE4DC0" w:rsidRDefault="00B2080E" w:rsidP="00B2080E">
            <w:pPr>
              <w:tabs>
                <w:tab w:val="left" w:pos="286"/>
              </w:tabs>
              <w:spacing w:after="0" w:line="240" w:lineRule="auto"/>
              <w:contextualSpacing/>
              <w:jc w:val="both"/>
              <w:rPr>
                <w:rFonts w:ascii="Arial" w:hAnsi="Arial" w:cs="Arial"/>
                <w:bCs/>
              </w:rPr>
            </w:pPr>
          </w:p>
          <w:p w14:paraId="4B691691" w14:textId="7D89B8D7" w:rsidR="00B2080E" w:rsidRPr="00EE4DC0" w:rsidRDefault="00B2080E" w:rsidP="00B2080E">
            <w:pPr>
              <w:tabs>
                <w:tab w:val="left" w:pos="286"/>
              </w:tabs>
              <w:spacing w:after="0" w:line="240" w:lineRule="auto"/>
              <w:contextualSpacing/>
              <w:jc w:val="both"/>
              <w:rPr>
                <w:rFonts w:ascii="Arial" w:hAnsi="Arial" w:cs="Arial"/>
                <w:bCs/>
              </w:rPr>
            </w:pPr>
          </w:p>
        </w:tc>
      </w:tr>
      <w:tr w:rsidR="0065002D" w:rsidRPr="00EE4DC0" w14:paraId="1B1F6C80" w14:textId="30BE40D7" w:rsidTr="42BD44E7">
        <w:tc>
          <w:tcPr>
            <w:tcW w:w="1200" w:type="dxa"/>
          </w:tcPr>
          <w:p w14:paraId="38D53ACD" w14:textId="4E2661FF" w:rsidR="0065002D" w:rsidRPr="00EE4DC0" w:rsidRDefault="00BB2A21" w:rsidP="008D105F">
            <w:pPr>
              <w:spacing w:after="0" w:line="240" w:lineRule="auto"/>
              <w:jc w:val="center"/>
              <w:rPr>
                <w:rFonts w:ascii="Arial" w:hAnsi="Arial" w:cs="Arial"/>
              </w:rPr>
            </w:pPr>
            <w:r w:rsidRPr="00EE4DC0">
              <w:rPr>
                <w:rFonts w:ascii="Arial" w:hAnsi="Arial" w:cs="Arial"/>
              </w:rPr>
              <w:lastRenderedPageBreak/>
              <w:t>3.2.</w:t>
            </w:r>
          </w:p>
        </w:tc>
        <w:tc>
          <w:tcPr>
            <w:tcW w:w="3791" w:type="dxa"/>
            <w:gridSpan w:val="2"/>
          </w:tcPr>
          <w:p w14:paraId="19F9A0D1" w14:textId="77777777" w:rsidR="00BC1C76" w:rsidRPr="00EE4DC0" w:rsidRDefault="00BC1C76" w:rsidP="00BC1C76">
            <w:pPr>
              <w:spacing w:after="0" w:line="240" w:lineRule="auto"/>
              <w:jc w:val="both"/>
              <w:rPr>
                <w:rFonts w:ascii="Arial" w:hAnsi="Arial" w:cs="Arial"/>
                <w:bCs/>
              </w:rPr>
            </w:pPr>
            <w:r w:rsidRPr="00EE4DC0">
              <w:rPr>
                <w:rFonts w:ascii="Arial" w:hAnsi="Arial" w:cs="Arial"/>
                <w:bCs/>
              </w:rPr>
              <w:t xml:space="preserve">Tiekėjas privalo pasiūlyti vieną ar daugiau specialistų, kurie bendrai atitinka keliamus reikalavimus: </w:t>
            </w:r>
          </w:p>
          <w:p w14:paraId="189B403B" w14:textId="77777777" w:rsidR="00BC1C76" w:rsidRPr="00EE4DC0" w:rsidRDefault="00BC1C76" w:rsidP="00BC1C76">
            <w:pPr>
              <w:spacing w:after="0" w:line="240" w:lineRule="auto"/>
              <w:jc w:val="both"/>
              <w:rPr>
                <w:rFonts w:ascii="Arial" w:hAnsi="Arial" w:cs="Arial"/>
                <w:bCs/>
              </w:rPr>
            </w:pPr>
          </w:p>
          <w:p w14:paraId="4B0A9734" w14:textId="5DF405E8" w:rsidR="00BC1C76" w:rsidRPr="00EE4DC0" w:rsidRDefault="00BC1C76" w:rsidP="00EC5F8A">
            <w:pPr>
              <w:pStyle w:val="ListParagraph"/>
              <w:numPr>
                <w:ilvl w:val="0"/>
                <w:numId w:val="20"/>
              </w:numPr>
              <w:spacing w:after="0" w:line="240" w:lineRule="auto"/>
              <w:jc w:val="both"/>
              <w:rPr>
                <w:rFonts w:ascii="Arial" w:hAnsi="Arial" w:cs="Arial"/>
                <w:bCs/>
              </w:rPr>
            </w:pPr>
            <w:r w:rsidRPr="00EE4DC0">
              <w:rPr>
                <w:rFonts w:ascii="Arial" w:hAnsi="Arial" w:cs="Arial"/>
                <w:bCs/>
              </w:rPr>
              <w:t xml:space="preserve">darbų vadovo iki 1000 V, turintį vidurinę (VK) kvalifikacinę kategoriją; </w:t>
            </w:r>
          </w:p>
          <w:p w14:paraId="705776E3" w14:textId="77777777" w:rsidR="00BC1C76" w:rsidRPr="00EE4DC0" w:rsidRDefault="00BC1C76" w:rsidP="00BC1C76">
            <w:pPr>
              <w:spacing w:after="0" w:line="240" w:lineRule="auto"/>
              <w:jc w:val="both"/>
              <w:rPr>
                <w:rFonts w:ascii="Arial" w:hAnsi="Arial" w:cs="Arial"/>
                <w:bCs/>
              </w:rPr>
            </w:pPr>
          </w:p>
          <w:p w14:paraId="31624FF4" w14:textId="77777777" w:rsidR="00EC5F8A" w:rsidRPr="00EE4DC0" w:rsidRDefault="00BC1C76">
            <w:pPr>
              <w:pStyle w:val="ListParagraph"/>
              <w:numPr>
                <w:ilvl w:val="0"/>
                <w:numId w:val="20"/>
              </w:numPr>
              <w:spacing w:after="0" w:line="240" w:lineRule="auto"/>
              <w:jc w:val="both"/>
              <w:rPr>
                <w:rFonts w:ascii="Arial" w:hAnsi="Arial" w:cs="Arial"/>
                <w:bCs/>
              </w:rPr>
            </w:pPr>
            <w:r w:rsidRPr="00EE4DC0">
              <w:rPr>
                <w:rFonts w:ascii="Arial" w:hAnsi="Arial" w:cs="Arial"/>
                <w:bCs/>
              </w:rPr>
              <w:t xml:space="preserve">žemos įtampos kabelių movų montavimo darbuotojo; </w:t>
            </w:r>
          </w:p>
          <w:p w14:paraId="23A222F4" w14:textId="77777777" w:rsidR="00EC5F8A" w:rsidRPr="00EE4DC0" w:rsidRDefault="00EC5F8A" w:rsidP="00EC5F8A">
            <w:pPr>
              <w:pStyle w:val="ListParagraph"/>
              <w:rPr>
                <w:rFonts w:ascii="Arial" w:hAnsi="Arial" w:cs="Arial"/>
                <w:bCs/>
              </w:rPr>
            </w:pPr>
          </w:p>
          <w:p w14:paraId="0D21B22B" w14:textId="5D0F5CA7" w:rsidR="00BC1C76" w:rsidRPr="00EE4DC0" w:rsidRDefault="00BC1C76">
            <w:pPr>
              <w:pStyle w:val="ListParagraph"/>
              <w:numPr>
                <w:ilvl w:val="0"/>
                <w:numId w:val="20"/>
              </w:numPr>
              <w:spacing w:after="0" w:line="240" w:lineRule="auto"/>
              <w:jc w:val="both"/>
              <w:rPr>
                <w:rFonts w:ascii="Arial" w:hAnsi="Arial" w:cs="Arial"/>
                <w:bCs/>
              </w:rPr>
            </w:pPr>
            <w:r w:rsidRPr="00EE4DC0">
              <w:rPr>
                <w:rFonts w:ascii="Arial" w:hAnsi="Arial" w:cs="Arial"/>
                <w:bCs/>
              </w:rPr>
              <w:t xml:space="preserve">specialisto turinčio teisę eksploatuoti ir remontuoti elektros įrenginius iki 1000 V, kuriam suteikta ne žemesnė kaip vidurinė (VK) kvalifikacinė kategorija. </w:t>
            </w:r>
          </w:p>
          <w:p w14:paraId="60BCDF48" w14:textId="77777777" w:rsidR="00BC1C76" w:rsidRPr="00EE4DC0" w:rsidRDefault="00BC1C76" w:rsidP="00BC1C76">
            <w:pPr>
              <w:spacing w:after="0" w:line="240" w:lineRule="auto"/>
              <w:jc w:val="both"/>
              <w:rPr>
                <w:rFonts w:ascii="Arial" w:hAnsi="Arial" w:cs="Arial"/>
                <w:bCs/>
              </w:rPr>
            </w:pPr>
          </w:p>
          <w:p w14:paraId="673DA103" w14:textId="48CEA7D2" w:rsidR="0065002D" w:rsidRPr="00EE4DC0" w:rsidRDefault="00BC1C76" w:rsidP="00BC1C76">
            <w:pPr>
              <w:spacing w:after="0" w:line="240" w:lineRule="auto"/>
              <w:jc w:val="both"/>
              <w:rPr>
                <w:rFonts w:ascii="Arial" w:hAnsi="Arial" w:cs="Arial"/>
                <w:b/>
              </w:rPr>
            </w:pPr>
            <w:r w:rsidRPr="00EE4DC0">
              <w:rPr>
                <w:rFonts w:ascii="Arial" w:hAnsi="Arial" w:cs="Arial"/>
                <w:bCs/>
                <w:i/>
                <w:iCs/>
              </w:rPr>
              <w:t>Pastaba:</w:t>
            </w:r>
            <w:r w:rsidRPr="00EE4DC0">
              <w:rPr>
                <w:rFonts w:ascii="Arial" w:hAnsi="Arial" w:cs="Arial"/>
                <w:bCs/>
              </w:rPr>
              <w:t xml:space="preserve"> Tas pats asmuo gali vykdyti kelių specialistų funkcijas, jei jis atitinka (turi reikiamą kvalifikaciją) atitinkamus kvalifikacijos reikalavimus, nustatytus dėl tų pareigų, į kuriuos būtų siūlomas. </w:t>
            </w:r>
          </w:p>
        </w:tc>
        <w:tc>
          <w:tcPr>
            <w:tcW w:w="4880" w:type="dxa"/>
          </w:tcPr>
          <w:p w14:paraId="01E15DEC" w14:textId="1259362C" w:rsidR="007A0FB8" w:rsidRPr="00EE4DC0" w:rsidRDefault="007A0FB8" w:rsidP="008C676A">
            <w:pPr>
              <w:tabs>
                <w:tab w:val="left" w:pos="286"/>
              </w:tabs>
              <w:spacing w:after="0" w:line="240" w:lineRule="auto"/>
              <w:ind w:left="2"/>
              <w:contextualSpacing/>
              <w:jc w:val="both"/>
              <w:rPr>
                <w:rFonts w:ascii="Arial" w:hAnsi="Arial" w:cs="Arial"/>
                <w:bCs/>
                <w:color w:val="000000"/>
              </w:rPr>
            </w:pPr>
            <w:r w:rsidRPr="00EE4DC0">
              <w:rPr>
                <w:rFonts w:ascii="Arial" w:hAnsi="Arial" w:cs="Arial"/>
                <w:bCs/>
                <w:color w:val="000000"/>
              </w:rPr>
              <w:t>PATEIKIAMA:</w:t>
            </w:r>
          </w:p>
          <w:p w14:paraId="170B98AD" w14:textId="1EAE0F1A" w:rsidR="008C676A" w:rsidRPr="00EE4DC0" w:rsidRDefault="008C676A" w:rsidP="008C676A">
            <w:pPr>
              <w:tabs>
                <w:tab w:val="left" w:pos="286"/>
              </w:tabs>
              <w:spacing w:after="0" w:line="240" w:lineRule="auto"/>
              <w:ind w:left="2"/>
              <w:contextualSpacing/>
              <w:jc w:val="both"/>
              <w:rPr>
                <w:rFonts w:ascii="Arial" w:hAnsi="Arial" w:cs="Arial"/>
                <w:bCs/>
                <w:color w:val="000000"/>
              </w:rPr>
            </w:pPr>
            <w:r w:rsidRPr="00EE4DC0">
              <w:rPr>
                <w:rFonts w:ascii="Arial" w:hAnsi="Arial" w:cs="Arial"/>
                <w:bCs/>
                <w:color w:val="000000"/>
              </w:rPr>
              <w:t>1)</w:t>
            </w:r>
            <w:r w:rsidRPr="00EE4DC0">
              <w:rPr>
                <w:rFonts w:ascii="Arial" w:hAnsi="Arial" w:cs="Arial"/>
                <w:bCs/>
                <w:color w:val="000000"/>
              </w:rPr>
              <w:tab/>
              <w:t xml:space="preserve">Užpildytas ir Tiekėjo vadovo (įgalioto asmens) pasirašytas </w:t>
            </w:r>
            <w:r w:rsidR="00C8031B" w:rsidRPr="00EE4DC0">
              <w:rPr>
                <w:rFonts w:ascii="Arial" w:hAnsi="Arial" w:cs="Arial"/>
                <w:b/>
                <w:color w:val="000000"/>
              </w:rPr>
              <w:t xml:space="preserve">SPS </w:t>
            </w:r>
            <w:r w:rsidRPr="00EE4DC0">
              <w:rPr>
                <w:rFonts w:ascii="Arial" w:hAnsi="Arial" w:cs="Arial"/>
                <w:b/>
                <w:color w:val="000000"/>
              </w:rPr>
              <w:t>pried</w:t>
            </w:r>
            <w:r w:rsidR="00C8031B" w:rsidRPr="00EE4DC0">
              <w:rPr>
                <w:rFonts w:ascii="Arial" w:hAnsi="Arial" w:cs="Arial"/>
                <w:b/>
                <w:color w:val="000000"/>
              </w:rPr>
              <w:t>as</w:t>
            </w:r>
            <w:r w:rsidRPr="00EE4DC0">
              <w:rPr>
                <w:rFonts w:ascii="Arial" w:hAnsi="Arial" w:cs="Arial"/>
                <w:b/>
                <w:color w:val="000000"/>
              </w:rPr>
              <w:t xml:space="preserve"> Nr.</w:t>
            </w:r>
            <w:r w:rsidR="00015926" w:rsidRPr="00EE4DC0">
              <w:rPr>
                <w:rFonts w:ascii="Arial" w:hAnsi="Arial" w:cs="Arial"/>
                <w:b/>
                <w:color w:val="000000"/>
              </w:rPr>
              <w:t xml:space="preserve"> 13</w:t>
            </w:r>
            <w:r w:rsidRPr="00EE4DC0">
              <w:rPr>
                <w:rFonts w:ascii="Arial" w:hAnsi="Arial" w:cs="Arial"/>
                <w:b/>
                <w:color w:val="000000"/>
              </w:rPr>
              <w:t xml:space="preserve"> nustatytos formos specialistų sąrašas</w:t>
            </w:r>
            <w:r w:rsidRPr="00EE4DC0">
              <w:rPr>
                <w:rFonts w:ascii="Arial" w:hAnsi="Arial" w:cs="Arial"/>
                <w:bCs/>
                <w:color w:val="000000"/>
              </w:rPr>
              <w:t xml:space="preserve">. </w:t>
            </w:r>
          </w:p>
          <w:p w14:paraId="32ECDD45" w14:textId="77777777" w:rsidR="008C676A" w:rsidRPr="00EE4DC0" w:rsidRDefault="008C676A" w:rsidP="008C676A">
            <w:pPr>
              <w:tabs>
                <w:tab w:val="left" w:pos="286"/>
              </w:tabs>
              <w:spacing w:after="0" w:line="240" w:lineRule="auto"/>
              <w:ind w:left="2"/>
              <w:contextualSpacing/>
              <w:jc w:val="both"/>
              <w:rPr>
                <w:rFonts w:ascii="Arial" w:hAnsi="Arial" w:cs="Arial"/>
                <w:bCs/>
                <w:color w:val="000000"/>
              </w:rPr>
            </w:pPr>
          </w:p>
          <w:p w14:paraId="43F1714A" w14:textId="078BB3CE" w:rsidR="008C676A" w:rsidRPr="00EE4DC0" w:rsidRDefault="008C676A" w:rsidP="00BA1F0A">
            <w:pPr>
              <w:tabs>
                <w:tab w:val="left" w:pos="286"/>
              </w:tabs>
              <w:spacing w:after="0" w:line="240" w:lineRule="auto"/>
              <w:ind w:left="2"/>
              <w:contextualSpacing/>
              <w:jc w:val="both"/>
              <w:rPr>
                <w:rFonts w:ascii="Arial" w:hAnsi="Arial" w:cs="Arial"/>
                <w:bCs/>
                <w:color w:val="000000"/>
              </w:rPr>
            </w:pPr>
            <w:r w:rsidRPr="00EE4DC0">
              <w:rPr>
                <w:rFonts w:ascii="Arial" w:hAnsi="Arial" w:cs="Arial"/>
                <w:bCs/>
                <w:color w:val="000000"/>
              </w:rPr>
              <w:t>2)</w:t>
            </w:r>
            <w:r w:rsidRPr="00EE4DC0">
              <w:rPr>
                <w:rFonts w:ascii="Arial" w:hAnsi="Arial" w:cs="Arial"/>
                <w:bCs/>
                <w:color w:val="000000"/>
              </w:rPr>
              <w:tab/>
            </w:r>
            <w:r w:rsidR="00BA1F0A" w:rsidRPr="00EE4DC0">
              <w:rPr>
                <w:rFonts w:ascii="Arial" w:hAnsi="Arial" w:cs="Arial"/>
                <w:bCs/>
                <w:color w:val="000000"/>
              </w:rPr>
              <w:t>Kompetentingų institucijų išduoti siūlomų specialistų kvalifikacijos atestatai, pažymėjimai ar atitinkamos užsienio šalies institucijos išduoti dokumentai, teisės pripažinimo pažymos ar kiti lygiaverčiai dokumentai, įrodantys, kad siūlomas (-i) specialistas (-ai) turi atitinkamą kvalifikaciją. Lietuvos Respublikos valstybės energetikos inspekcijos (VEI)  išduoto (-ų) kvalifikacijos pažymėjimo (-ų) ar kito (-ų) lygiaverčio (-ių) dokumento (-ų), įrodančio (-ių), kad siūlomas (-i) specialistas (-ai) yra kvalifikuotas (-i), kopija (-os).</w:t>
            </w:r>
            <w:r w:rsidRPr="00EE4DC0">
              <w:rPr>
                <w:rFonts w:ascii="Arial" w:hAnsi="Arial" w:cs="Arial"/>
                <w:bCs/>
                <w:color w:val="000000"/>
              </w:rPr>
              <w:t xml:space="preserve">  </w:t>
            </w:r>
          </w:p>
          <w:p w14:paraId="2093F9D4" w14:textId="77777777" w:rsidR="008C676A" w:rsidRPr="00EE4DC0" w:rsidRDefault="008C676A" w:rsidP="00F4054C">
            <w:pPr>
              <w:tabs>
                <w:tab w:val="left" w:pos="286"/>
              </w:tabs>
              <w:spacing w:after="0" w:line="240" w:lineRule="auto"/>
              <w:contextualSpacing/>
              <w:jc w:val="both"/>
              <w:rPr>
                <w:rFonts w:ascii="Arial" w:hAnsi="Arial" w:cs="Arial"/>
                <w:bCs/>
                <w:color w:val="000000"/>
              </w:rPr>
            </w:pPr>
          </w:p>
          <w:p w14:paraId="4256E86D" w14:textId="31FB3541" w:rsidR="0065002D" w:rsidRPr="00EE4DC0" w:rsidRDefault="008C676A" w:rsidP="001415A8">
            <w:pPr>
              <w:tabs>
                <w:tab w:val="left" w:pos="286"/>
              </w:tabs>
              <w:spacing w:after="0" w:line="240" w:lineRule="auto"/>
              <w:ind w:left="2"/>
              <w:contextualSpacing/>
              <w:jc w:val="both"/>
              <w:rPr>
                <w:rFonts w:ascii="Arial" w:hAnsi="Arial" w:cs="Arial"/>
                <w:bCs/>
                <w:color w:val="000000"/>
              </w:rPr>
            </w:pPr>
            <w:r w:rsidRPr="00EE4DC0">
              <w:rPr>
                <w:rFonts w:ascii="Arial" w:hAnsi="Arial" w:cs="Arial"/>
                <w:bCs/>
                <w:color w:val="000000"/>
              </w:rPr>
              <w:t xml:space="preserve">Jeigu informaciją galima pasitikrinti savarankiškai ir  nemokamai viešai prieinamose duomenų bazėse, Tiekėjas gali pateikti tik kvalifikacijos atestato numerį, kuriuo jis grindžia atitikimą kvalifikacijos reikalavimui ir nuorodą į duomenų bazę. Tokiu atveju Pirkėjas nereikalauja pateikti papildomų dokumentų dėl siūlomo specialisto teisės dirbti ypatingo statinio statybos vadovu įrodymo, Pirkėjas tikrins duomenis viešai ir nemokamai prieinamoje nacionalinėje duomenų bazėje.  </w:t>
            </w:r>
          </w:p>
        </w:tc>
        <w:tc>
          <w:tcPr>
            <w:tcW w:w="4697" w:type="dxa"/>
          </w:tcPr>
          <w:p w14:paraId="7A6D511F" w14:textId="6D102E7D" w:rsidR="00402139" w:rsidRPr="00EE4DC0" w:rsidRDefault="00402139" w:rsidP="42BD44E7">
            <w:pPr>
              <w:pStyle w:val="Heading2"/>
              <w:keepNext w:val="0"/>
              <w:keepLines w:val="0"/>
              <w:tabs>
                <w:tab w:val="left" w:pos="284"/>
              </w:tabs>
              <w:spacing w:before="0" w:line="240" w:lineRule="auto"/>
              <w:ind w:right="-23"/>
              <w:jc w:val="both"/>
              <w:rPr>
                <w:rFonts w:ascii="Arial" w:hAnsi="Arial" w:cs="Arial"/>
                <w:color w:val="auto"/>
                <w:sz w:val="22"/>
                <w:szCs w:val="22"/>
              </w:rPr>
            </w:pPr>
            <w:r w:rsidRPr="00EE4DC0">
              <w:rPr>
                <w:rFonts w:ascii="Arial" w:hAnsi="Arial" w:cs="Arial"/>
                <w:color w:val="auto"/>
                <w:sz w:val="22"/>
                <w:szCs w:val="22"/>
              </w:rPr>
              <w:t xml:space="preserve">1) jeigu </w:t>
            </w:r>
            <w:r w:rsidR="6FB3B8F1" w:rsidRPr="00EE4DC0">
              <w:rPr>
                <w:rFonts w:ascii="Arial" w:hAnsi="Arial" w:cs="Arial"/>
                <w:color w:val="auto"/>
                <w:sz w:val="22"/>
                <w:szCs w:val="22"/>
              </w:rPr>
              <w:t xml:space="preserve">pasiūlymą </w:t>
            </w:r>
            <w:r w:rsidRPr="00EE4DC0">
              <w:rPr>
                <w:rFonts w:ascii="Arial" w:hAnsi="Arial" w:cs="Arial"/>
                <w:color w:val="auto"/>
                <w:sz w:val="22"/>
                <w:szCs w:val="22"/>
              </w:rPr>
              <w:t>teikia jungtinei veiklai susivienijusių Tiekėjų grupė – reikalavimą turi atitikti Tiekėjų grupės nario (-ių) specialistai, atsižvelgiant į jų prisiimamus įsipareigojimus Sutarčiai vykdyti; </w:t>
            </w:r>
          </w:p>
          <w:p w14:paraId="4ECE10E4" w14:textId="77777777" w:rsidR="00402139" w:rsidRPr="00EE4DC0" w:rsidRDefault="00402139" w:rsidP="00402139">
            <w:pPr>
              <w:pStyle w:val="Heading2"/>
              <w:keepNext w:val="0"/>
              <w:keepLines w:val="0"/>
              <w:tabs>
                <w:tab w:val="left" w:pos="284"/>
              </w:tabs>
              <w:spacing w:before="0" w:line="240" w:lineRule="auto"/>
              <w:ind w:right="-23"/>
              <w:jc w:val="both"/>
              <w:rPr>
                <w:rFonts w:ascii="Arial" w:hAnsi="Arial" w:cs="Arial"/>
                <w:color w:val="auto"/>
                <w:sz w:val="22"/>
                <w:szCs w:val="22"/>
              </w:rPr>
            </w:pPr>
            <w:r w:rsidRPr="00EE4DC0">
              <w:rPr>
                <w:rFonts w:ascii="Arial" w:hAnsi="Arial" w:cs="Arial"/>
                <w:color w:val="auto"/>
                <w:sz w:val="22"/>
                <w:szCs w:val="22"/>
              </w:rPr>
              <w:t>2) Tiekėjas gali remtis kitų ūkio subjektų pajėgumais tik tuo atveju, jeigu tie subjektai (jų darbuotojai) patys vykdys tą Sutarties dalį, kuriai reikia jų turimų pajėgumų; </w:t>
            </w:r>
          </w:p>
          <w:p w14:paraId="0DCA4F7A" w14:textId="526AD3C4" w:rsidR="0065002D" w:rsidRPr="00EE4DC0" w:rsidRDefault="00402139" w:rsidP="00402139">
            <w:pPr>
              <w:tabs>
                <w:tab w:val="left" w:pos="286"/>
              </w:tabs>
              <w:spacing w:after="0" w:line="240" w:lineRule="auto"/>
              <w:ind w:left="2"/>
              <w:contextualSpacing/>
              <w:jc w:val="both"/>
              <w:rPr>
                <w:rFonts w:ascii="Arial" w:hAnsi="Arial" w:cs="Arial"/>
                <w:bCs/>
                <w:color w:val="000000"/>
              </w:rPr>
            </w:pPr>
            <w:r w:rsidRPr="00EE4DC0">
              <w:rPr>
                <w:rFonts w:ascii="Arial" w:hAnsi="Arial" w:cs="Arial"/>
              </w:rPr>
              <w:t>3) subtiekėjai – jei Tiekėjas (jo pasitelkiami specialistai) pats atitinka keliamą reikalavimą, tačiau ketina pasitelkti subtiekėjus (subtiekėjo specialistus), subtiekėjų specialistai privalo atitikti keliamus reikalavimus, jeigu subtiekėjai (jų darbuotojai) patys vykdys tą Sutarties dalį, kuriai reikia nustatytos kvalifikacijos. </w:t>
            </w:r>
          </w:p>
        </w:tc>
      </w:tr>
    </w:tbl>
    <w:p w14:paraId="023F796F" w14:textId="77777777" w:rsidR="00F4054C" w:rsidRPr="00EE4DC0" w:rsidRDefault="00F4054C" w:rsidP="00F4054C">
      <w:pPr>
        <w:rPr>
          <w:rFonts w:ascii="Arial" w:hAnsi="Arial" w:cs="Arial"/>
        </w:rPr>
      </w:pPr>
      <w:bookmarkStart w:id="0" w:name="part_7a3af3f608c44c4fbb4a701aa45d1858"/>
      <w:bookmarkEnd w:id="0"/>
    </w:p>
    <w:p w14:paraId="12533857" w14:textId="37D2784C" w:rsidR="00062F11" w:rsidRPr="00EE4DC0" w:rsidRDefault="009675FE">
      <w:pPr>
        <w:pStyle w:val="Heading2"/>
        <w:keepNext w:val="0"/>
        <w:keepLines w:val="0"/>
        <w:numPr>
          <w:ilvl w:val="0"/>
          <w:numId w:val="1"/>
        </w:numPr>
        <w:tabs>
          <w:tab w:val="left" w:pos="1418"/>
        </w:tabs>
        <w:spacing w:before="0" w:line="240" w:lineRule="auto"/>
        <w:ind w:left="426" w:right="-23" w:hanging="426"/>
        <w:jc w:val="both"/>
        <w:rPr>
          <w:rFonts w:ascii="Arial" w:hAnsi="Arial" w:cs="Arial"/>
          <w:sz w:val="22"/>
          <w:szCs w:val="22"/>
          <w:lang w:eastAsia="lt-LT"/>
        </w:rPr>
      </w:pPr>
      <w:r w:rsidRPr="00EE4DC0">
        <w:rPr>
          <w:rFonts w:ascii="Arial" w:hAnsi="Arial" w:cs="Arial"/>
          <w:color w:val="auto"/>
          <w:sz w:val="22"/>
          <w:szCs w:val="22"/>
          <w:lang w:eastAsia="lt-LT"/>
        </w:rPr>
        <w:t>Tiekėjas turi atitikti 2 lentelėje „</w:t>
      </w:r>
      <w:r w:rsidRPr="00EE4DC0">
        <w:rPr>
          <w:rFonts w:ascii="Arial" w:hAnsi="Arial" w:cs="Arial"/>
          <w:b/>
          <w:bCs/>
          <w:color w:val="auto"/>
          <w:sz w:val="22"/>
          <w:szCs w:val="22"/>
          <w:lang w:eastAsia="lt-LT"/>
        </w:rPr>
        <w:t>Vadybos sistemų standartų reikalavimai</w:t>
      </w:r>
      <w:r w:rsidRPr="00EE4DC0">
        <w:rPr>
          <w:rFonts w:ascii="Arial" w:hAnsi="Arial" w:cs="Arial"/>
          <w:color w:val="auto"/>
          <w:sz w:val="22"/>
          <w:szCs w:val="22"/>
          <w:lang w:eastAsia="lt-LT"/>
        </w:rPr>
        <w:t xml:space="preserve">“ nurodytus reikalavimus: </w:t>
      </w:r>
    </w:p>
    <w:p w14:paraId="19F93195" w14:textId="77777777" w:rsidR="009675FE" w:rsidRPr="00EE4DC0" w:rsidRDefault="009675FE" w:rsidP="009675FE">
      <w:pPr>
        <w:pStyle w:val="ListParagraph"/>
        <w:tabs>
          <w:tab w:val="left" w:pos="1134"/>
        </w:tabs>
        <w:spacing w:after="0" w:line="240" w:lineRule="auto"/>
        <w:ind w:left="360"/>
        <w:jc w:val="right"/>
        <w:rPr>
          <w:rFonts w:ascii="Arial" w:hAnsi="Arial" w:cs="Arial"/>
          <w:i/>
        </w:rPr>
      </w:pPr>
      <w:r w:rsidRPr="00EE4DC0">
        <w:rPr>
          <w:rFonts w:ascii="Arial" w:hAnsi="Arial" w:cs="Arial"/>
          <w:i/>
        </w:rPr>
        <w:t xml:space="preserve">2 lentelė „Vadybos sistemų standartų reikalavimai“ </w:t>
      </w:r>
    </w:p>
    <w:tbl>
      <w:tblPr>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3897"/>
        <w:gridCol w:w="5004"/>
        <w:gridCol w:w="4967"/>
      </w:tblGrid>
      <w:tr w:rsidR="00BE5523" w:rsidRPr="00EE4DC0" w14:paraId="43A53ABF" w14:textId="77777777" w:rsidTr="42BD44E7">
        <w:trPr>
          <w:trHeight w:val="652"/>
        </w:trPr>
        <w:tc>
          <w:tcPr>
            <w:tcW w:w="700" w:type="dxa"/>
            <w:shd w:val="clear" w:color="auto" w:fill="D5DCE4" w:themeFill="text2" w:themeFillTint="33"/>
            <w:vAlign w:val="center"/>
          </w:tcPr>
          <w:p w14:paraId="07EFDF79" w14:textId="77777777" w:rsidR="009675FE" w:rsidRPr="00EE4DC0" w:rsidRDefault="009675FE">
            <w:pPr>
              <w:spacing w:after="0" w:line="240" w:lineRule="auto"/>
              <w:jc w:val="center"/>
              <w:rPr>
                <w:rFonts w:ascii="Arial" w:hAnsi="Arial" w:cs="Arial"/>
                <w:b/>
                <w:bCs/>
              </w:rPr>
            </w:pPr>
            <w:r w:rsidRPr="00EE4DC0">
              <w:rPr>
                <w:rFonts w:ascii="Arial" w:hAnsi="Arial" w:cs="Arial"/>
                <w:b/>
                <w:bCs/>
              </w:rPr>
              <w:t>Eil. Nr.</w:t>
            </w:r>
          </w:p>
        </w:tc>
        <w:tc>
          <w:tcPr>
            <w:tcW w:w="3897" w:type="dxa"/>
            <w:shd w:val="clear" w:color="auto" w:fill="D5DCE4" w:themeFill="text2" w:themeFillTint="33"/>
            <w:vAlign w:val="center"/>
          </w:tcPr>
          <w:p w14:paraId="185CDD3B" w14:textId="77777777" w:rsidR="009675FE" w:rsidRPr="00EE4DC0" w:rsidRDefault="009675FE">
            <w:pPr>
              <w:spacing w:after="0" w:line="240" w:lineRule="auto"/>
              <w:jc w:val="center"/>
              <w:rPr>
                <w:rFonts w:ascii="Arial" w:hAnsi="Arial" w:cs="Arial"/>
                <w:b/>
                <w:bCs/>
              </w:rPr>
            </w:pPr>
            <w:r w:rsidRPr="00EE4DC0">
              <w:rPr>
                <w:rFonts w:ascii="Arial" w:hAnsi="Arial" w:cs="Arial"/>
                <w:b/>
                <w:bCs/>
              </w:rPr>
              <w:t>Reikalavimai</w:t>
            </w:r>
          </w:p>
        </w:tc>
        <w:tc>
          <w:tcPr>
            <w:tcW w:w="5004" w:type="dxa"/>
            <w:shd w:val="clear" w:color="auto" w:fill="D5DCE4" w:themeFill="text2" w:themeFillTint="33"/>
            <w:vAlign w:val="center"/>
          </w:tcPr>
          <w:p w14:paraId="3D9FE3B8" w14:textId="77777777" w:rsidR="009675FE" w:rsidRPr="00EE4DC0" w:rsidRDefault="009675FE">
            <w:pPr>
              <w:spacing w:after="0" w:line="240" w:lineRule="auto"/>
              <w:jc w:val="center"/>
              <w:rPr>
                <w:rFonts w:ascii="Arial" w:hAnsi="Arial" w:cs="Arial"/>
                <w:b/>
                <w:bCs/>
              </w:rPr>
            </w:pPr>
            <w:r w:rsidRPr="00EE4DC0">
              <w:rPr>
                <w:rFonts w:ascii="Arial" w:hAnsi="Arial" w:cs="Arial"/>
                <w:b/>
                <w:bCs/>
              </w:rPr>
              <w:t>Reikalavimus patvirtinantys dokumentai</w:t>
            </w:r>
          </w:p>
        </w:tc>
        <w:tc>
          <w:tcPr>
            <w:tcW w:w="4967" w:type="dxa"/>
            <w:shd w:val="clear" w:color="auto" w:fill="D5DCE4" w:themeFill="text2" w:themeFillTint="33"/>
            <w:vAlign w:val="center"/>
          </w:tcPr>
          <w:p w14:paraId="39EFE808" w14:textId="77777777" w:rsidR="009675FE" w:rsidRPr="00EE4DC0" w:rsidRDefault="009675FE">
            <w:pPr>
              <w:spacing w:after="0" w:line="240" w:lineRule="auto"/>
              <w:jc w:val="center"/>
              <w:rPr>
                <w:rFonts w:ascii="Arial" w:hAnsi="Arial" w:cs="Arial"/>
                <w:b/>
                <w:bCs/>
              </w:rPr>
            </w:pPr>
            <w:r w:rsidRPr="00EE4DC0">
              <w:rPr>
                <w:rFonts w:ascii="Arial" w:hAnsi="Arial" w:cs="Arial"/>
                <w:b/>
                <w:bCs/>
              </w:rPr>
              <w:t>Reikalavimo taikymas</w:t>
            </w:r>
          </w:p>
        </w:tc>
      </w:tr>
      <w:tr w:rsidR="00BE5523" w:rsidRPr="00EE4DC0" w14:paraId="279964F9" w14:textId="77777777" w:rsidTr="42BD44E7">
        <w:tc>
          <w:tcPr>
            <w:tcW w:w="700" w:type="dxa"/>
            <w:shd w:val="clear" w:color="auto" w:fill="E7E6E6" w:themeFill="background2"/>
          </w:tcPr>
          <w:p w14:paraId="34CB81F0" w14:textId="77777777" w:rsidR="009675FE" w:rsidRPr="00EE4DC0" w:rsidRDefault="009675FE">
            <w:pPr>
              <w:spacing w:after="0" w:line="240" w:lineRule="auto"/>
              <w:jc w:val="center"/>
              <w:rPr>
                <w:rFonts w:ascii="Arial" w:hAnsi="Arial" w:cs="Arial"/>
              </w:rPr>
            </w:pPr>
            <w:r w:rsidRPr="00EE4DC0">
              <w:rPr>
                <w:rFonts w:ascii="Arial" w:hAnsi="Arial" w:cs="Arial"/>
              </w:rPr>
              <w:lastRenderedPageBreak/>
              <w:t>1.</w:t>
            </w:r>
          </w:p>
        </w:tc>
        <w:tc>
          <w:tcPr>
            <w:tcW w:w="13868" w:type="dxa"/>
            <w:gridSpan w:val="3"/>
            <w:shd w:val="clear" w:color="auto" w:fill="E7E6E6" w:themeFill="background2"/>
          </w:tcPr>
          <w:p w14:paraId="7E4491C6" w14:textId="77777777" w:rsidR="009675FE" w:rsidRPr="00EE4DC0" w:rsidRDefault="009675FE">
            <w:pPr>
              <w:spacing w:after="0" w:line="240" w:lineRule="auto"/>
              <w:jc w:val="both"/>
              <w:rPr>
                <w:rFonts w:ascii="Arial" w:hAnsi="Arial" w:cs="Arial"/>
              </w:rPr>
            </w:pPr>
            <w:r w:rsidRPr="00EE4DC0">
              <w:rPr>
                <w:rFonts w:ascii="Arial" w:hAnsi="Arial" w:cs="Arial"/>
                <w:b/>
              </w:rPr>
              <w:t>Aplinkos apsaugos vadybos sistemos</w:t>
            </w:r>
          </w:p>
        </w:tc>
      </w:tr>
      <w:tr w:rsidR="00BE5523" w:rsidRPr="00EE4DC0" w14:paraId="2E80A432" w14:textId="77777777" w:rsidTr="42BD44E7">
        <w:tc>
          <w:tcPr>
            <w:tcW w:w="700" w:type="dxa"/>
          </w:tcPr>
          <w:p w14:paraId="42C36AAA" w14:textId="77777777" w:rsidR="009675FE" w:rsidRPr="00EE4DC0" w:rsidRDefault="009675FE">
            <w:pPr>
              <w:spacing w:after="0" w:line="240" w:lineRule="auto"/>
              <w:jc w:val="center"/>
              <w:rPr>
                <w:rFonts w:ascii="Arial" w:hAnsi="Arial" w:cs="Arial"/>
              </w:rPr>
            </w:pPr>
            <w:r w:rsidRPr="00EE4DC0">
              <w:rPr>
                <w:rFonts w:ascii="Arial" w:hAnsi="Arial" w:cs="Arial"/>
              </w:rPr>
              <w:t>1.1.</w:t>
            </w:r>
          </w:p>
        </w:tc>
        <w:tc>
          <w:tcPr>
            <w:tcW w:w="3897" w:type="dxa"/>
          </w:tcPr>
          <w:p w14:paraId="5DDFDD2A" w14:textId="7C16CBF3" w:rsidR="009675FE" w:rsidRPr="00EE4DC0" w:rsidRDefault="009675FE" w:rsidP="42BD44E7">
            <w:pPr>
              <w:spacing w:after="0" w:line="240" w:lineRule="auto"/>
              <w:jc w:val="both"/>
              <w:rPr>
                <w:rFonts w:ascii="Arial" w:hAnsi="Arial" w:cs="Arial"/>
                <w:i/>
                <w:iCs/>
                <w:lang w:eastAsia="lt-LT"/>
              </w:rPr>
            </w:pPr>
          </w:p>
        </w:tc>
        <w:tc>
          <w:tcPr>
            <w:tcW w:w="5004" w:type="dxa"/>
          </w:tcPr>
          <w:p w14:paraId="70347330" w14:textId="41DC7E43" w:rsidR="005852EE" w:rsidRPr="00EE4DC0" w:rsidRDefault="005852EE">
            <w:pPr>
              <w:spacing w:after="0" w:line="240" w:lineRule="auto"/>
              <w:jc w:val="both"/>
              <w:rPr>
                <w:rFonts w:ascii="Arial" w:hAnsi="Arial" w:cs="Arial"/>
                <w:b/>
              </w:rPr>
            </w:pPr>
          </w:p>
        </w:tc>
        <w:tc>
          <w:tcPr>
            <w:tcW w:w="4967" w:type="dxa"/>
          </w:tcPr>
          <w:p w14:paraId="1A5448FC" w14:textId="77777777" w:rsidR="009675FE" w:rsidRPr="00EE4DC0" w:rsidRDefault="009675FE">
            <w:pPr>
              <w:spacing w:after="0" w:line="240" w:lineRule="auto"/>
              <w:jc w:val="both"/>
              <w:rPr>
                <w:rFonts w:ascii="Arial" w:hAnsi="Arial" w:cs="Arial"/>
              </w:rPr>
            </w:pPr>
          </w:p>
        </w:tc>
      </w:tr>
      <w:tr w:rsidR="00C77824" w:rsidRPr="00EE4DC0" w14:paraId="337DEDDF" w14:textId="77777777" w:rsidTr="42BD44E7">
        <w:tc>
          <w:tcPr>
            <w:tcW w:w="700" w:type="dxa"/>
          </w:tcPr>
          <w:p w14:paraId="77898F11" w14:textId="77777777" w:rsidR="00C77824" w:rsidRPr="00EE4DC0" w:rsidRDefault="00C77824" w:rsidP="00C77824">
            <w:pPr>
              <w:spacing w:after="0" w:line="240" w:lineRule="auto"/>
              <w:jc w:val="center"/>
              <w:rPr>
                <w:rFonts w:ascii="Arial" w:hAnsi="Arial" w:cs="Arial"/>
              </w:rPr>
            </w:pPr>
          </w:p>
        </w:tc>
        <w:tc>
          <w:tcPr>
            <w:tcW w:w="3897" w:type="dxa"/>
          </w:tcPr>
          <w:p w14:paraId="734274E3" w14:textId="1172BC3B" w:rsidR="00C77824" w:rsidRPr="00EE4DC0" w:rsidRDefault="00490FB8" w:rsidP="00C77824">
            <w:pPr>
              <w:spacing w:after="0" w:line="240" w:lineRule="auto"/>
              <w:jc w:val="both"/>
              <w:rPr>
                <w:rFonts w:ascii="Arial" w:hAnsi="Arial" w:cs="Arial"/>
              </w:rPr>
            </w:pPr>
            <w:r w:rsidRPr="00EE4DC0">
              <w:rPr>
                <w:rFonts w:ascii="Arial" w:hAnsi="Arial" w:cs="Arial"/>
                <w:lang w:eastAsia="lt-LT"/>
              </w:rPr>
              <w:t>t</w:t>
            </w:r>
            <w:r w:rsidR="00C77824" w:rsidRPr="00EE4DC0">
              <w:rPr>
                <w:rFonts w:ascii="Arial" w:hAnsi="Arial" w:cs="Arial"/>
                <w:lang w:eastAsia="lt-LT"/>
              </w:rPr>
              <w:t>iekėjas</w:t>
            </w:r>
            <w:r w:rsidR="003F713E" w:rsidRPr="00EE4DC0">
              <w:rPr>
                <w:rFonts w:ascii="Arial" w:hAnsi="Arial" w:cs="Arial"/>
                <w:lang w:eastAsia="lt-LT"/>
              </w:rPr>
              <w:t xml:space="preserve"> </w:t>
            </w:r>
            <w:r w:rsidR="003F713E" w:rsidRPr="00EE4DC0">
              <w:rPr>
                <w:rFonts w:ascii="Arial" w:hAnsi="Arial" w:cs="Arial"/>
                <w:b/>
                <w:bCs/>
                <w:lang w:eastAsia="lt-LT"/>
              </w:rPr>
              <w:t>atliekamiems statybos darbams</w:t>
            </w:r>
            <w:r w:rsidR="00C77824" w:rsidRPr="00EE4DC0">
              <w:rPr>
                <w:rFonts w:ascii="Arial" w:hAnsi="Arial" w:cs="Arial"/>
                <w:lang w:eastAsia="lt-LT"/>
              </w:rPr>
              <w:t xml:space="preserve">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5004" w:type="dxa"/>
          </w:tcPr>
          <w:p w14:paraId="0702B329" w14:textId="77777777" w:rsidR="00C77824" w:rsidRPr="00EE4DC0" w:rsidRDefault="00C77824" w:rsidP="00C77824">
            <w:pPr>
              <w:spacing w:after="0" w:line="240" w:lineRule="auto"/>
              <w:jc w:val="both"/>
              <w:rPr>
                <w:rFonts w:ascii="Arial" w:hAnsi="Arial" w:cs="Arial"/>
                <w:bCs/>
              </w:rPr>
            </w:pPr>
            <w:r w:rsidRPr="00EE4DC0">
              <w:rPr>
                <w:rFonts w:ascii="Arial" w:hAnsi="Arial" w:cs="Arial"/>
                <w:bCs/>
              </w:rPr>
              <w:t>Pateikiamas:</w:t>
            </w:r>
          </w:p>
          <w:p w14:paraId="49714F5F" w14:textId="79590708" w:rsidR="00C77824" w:rsidRPr="002B7CE6" w:rsidRDefault="00C77824" w:rsidP="00C77824">
            <w:pPr>
              <w:spacing w:after="0" w:line="240" w:lineRule="auto"/>
              <w:jc w:val="both"/>
              <w:rPr>
                <w:rFonts w:ascii="Arial" w:hAnsi="Arial" w:cs="Arial"/>
                <w:bCs/>
              </w:rPr>
            </w:pPr>
            <w:r w:rsidRPr="00EE4DC0">
              <w:rPr>
                <w:rFonts w:ascii="Arial" w:hAnsi="Arial" w:cs="Arial"/>
                <w:bCs/>
              </w:rPr>
              <w:t xml:space="preserve">- nepriklausomos įstaigos išduotas galiojantis sertifikatas, patvirtinantis, kad tiekėjas laikosi </w:t>
            </w:r>
            <w:r w:rsidRPr="002B7CE6">
              <w:rPr>
                <w:rFonts w:ascii="Arial" w:hAnsi="Arial" w:cs="Arial"/>
                <w:bCs/>
              </w:rPr>
              <w:t>nurodytų aplinkos apsaugos sistemos reikalavimų Europos Sąjungos aplinkos apsaugos vadybos ir audito sistemą (angl. Eco– 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w:t>
            </w:r>
            <w:r w:rsidR="00EE4DC0" w:rsidRPr="002B7CE6">
              <w:rPr>
                <w:rFonts w:ascii="Arial" w:hAnsi="Arial" w:cs="Arial"/>
                <w:bCs/>
              </w:rPr>
              <w:t xml:space="preserve"> </w:t>
            </w:r>
            <w:r w:rsidRPr="002B7CE6">
              <w:rPr>
                <w:rFonts w:ascii="Arial" w:hAnsi="Arial" w:cs="Arial"/>
                <w:bCs/>
              </w:rPr>
              <w:t>kuriuos yra patvirtinusios sertifikavimo įstaigos, atitinkančios Europos Sąjungos teisės aktus arba atitinkamus Europos ar</w:t>
            </w:r>
            <w:r w:rsidRPr="002B7CE6">
              <w:rPr>
                <w:rFonts w:ascii="Arial" w:hAnsi="Arial" w:cs="Arial"/>
              </w:rPr>
              <w:t xml:space="preserve"> </w:t>
            </w:r>
            <w:r w:rsidRPr="002B7CE6">
              <w:rPr>
                <w:rFonts w:ascii="Arial" w:hAnsi="Arial" w:cs="Arial"/>
                <w:bCs/>
              </w:rPr>
              <w:t>tarptautinius sertifikavimo standartus</w:t>
            </w:r>
          </w:p>
          <w:p w14:paraId="1AFEDBEF" w14:textId="77777777" w:rsidR="00C77824" w:rsidRPr="00EE4DC0" w:rsidRDefault="00C77824" w:rsidP="00C77824">
            <w:pPr>
              <w:spacing w:after="0" w:line="240" w:lineRule="auto"/>
              <w:jc w:val="both"/>
              <w:rPr>
                <w:rFonts w:ascii="Arial" w:hAnsi="Arial" w:cs="Arial"/>
              </w:rPr>
            </w:pPr>
            <w:r w:rsidRPr="002B7CE6">
              <w:rPr>
                <w:rFonts w:ascii="Arial" w:hAnsi="Arial" w:cs="Arial"/>
              </w:rPr>
              <w:t>- arba lygiaverčiai sertifikatai</w:t>
            </w:r>
            <w:r w:rsidRPr="00EE4DC0">
              <w:rPr>
                <w:rFonts w:ascii="Arial" w:hAnsi="Arial" w:cs="Arial"/>
              </w:rPr>
              <w:t xml:space="preserve">, </w:t>
            </w:r>
          </w:p>
          <w:p w14:paraId="3E48334B" w14:textId="77777777" w:rsidR="00C77824" w:rsidRPr="00EE4DC0" w:rsidRDefault="00C77824" w:rsidP="00C77824">
            <w:pPr>
              <w:spacing w:after="0" w:line="240" w:lineRule="auto"/>
              <w:jc w:val="both"/>
              <w:rPr>
                <w:rFonts w:ascii="Arial" w:hAnsi="Arial" w:cs="Arial"/>
              </w:rPr>
            </w:pPr>
            <w:r w:rsidRPr="00EE4DC0">
              <w:rPr>
                <w:rFonts w:ascii="Arial" w:hAnsi="Arial" w:cs="Arial"/>
              </w:rPr>
              <w:t xml:space="preserve">- arba kiti tiekėjo lygiaverčių aplinkos apsaugos vadybos užtikrinimo priemonių įrodymai, patvirtinantys, kad jo siūlomos aplinkos apsaugos vadybos užtikrinimo priemonės atitinka reikalaujamus aplinkos apsaugos vadybos sistemos standartus. </w:t>
            </w:r>
          </w:p>
          <w:p w14:paraId="6F965AC6" w14:textId="77777777" w:rsidR="00C77824" w:rsidRPr="00EE4DC0" w:rsidRDefault="00C77824" w:rsidP="00C77824">
            <w:pPr>
              <w:spacing w:after="0" w:line="240" w:lineRule="auto"/>
              <w:jc w:val="both"/>
              <w:rPr>
                <w:rFonts w:ascii="Arial" w:hAnsi="Arial" w:cs="Arial"/>
              </w:rPr>
            </w:pPr>
            <w:r w:rsidRPr="00EE4DC0">
              <w:rPr>
                <w:rFonts w:ascii="Arial" w:hAnsi="Arial" w:cs="Arial"/>
              </w:rPr>
              <w:t>Perkantysis subjektas pripažįsta lygiaverčius sertifikatus, išduotus kitose valstybėse narėse įsteigtų nepriklausomų įstaigų.</w:t>
            </w:r>
          </w:p>
          <w:p w14:paraId="578B1017" w14:textId="518A8C99" w:rsidR="00BF3B1C" w:rsidRPr="00EE4DC0" w:rsidRDefault="00BF3B1C" w:rsidP="00C77824">
            <w:pPr>
              <w:spacing w:after="0" w:line="240" w:lineRule="auto"/>
              <w:jc w:val="both"/>
              <w:rPr>
                <w:rFonts w:ascii="Arial" w:hAnsi="Arial" w:cs="Arial"/>
                <w:bCs/>
              </w:rPr>
            </w:pPr>
            <w:r w:rsidRPr="00EE4DC0">
              <w:rPr>
                <w:rFonts w:ascii="Arial" w:hAnsi="Arial" w:cs="Arial"/>
                <w:b/>
              </w:rPr>
              <w:t>Jeigu pirkimo metu pateikto sertifikato galiojimo terminas baigiasi sutarties vykdymo metu, tiekėjas privalo pateikti atnaujintą ir galiojantį sertifikatą.</w:t>
            </w:r>
          </w:p>
        </w:tc>
        <w:tc>
          <w:tcPr>
            <w:tcW w:w="4967" w:type="dxa"/>
          </w:tcPr>
          <w:p w14:paraId="49912CA5" w14:textId="77777777" w:rsidR="00C77824" w:rsidRPr="00EE4DC0" w:rsidRDefault="00C77824" w:rsidP="00C77824">
            <w:pPr>
              <w:tabs>
                <w:tab w:val="left" w:pos="286"/>
              </w:tabs>
              <w:spacing w:after="0" w:line="240" w:lineRule="auto"/>
              <w:ind w:left="2"/>
              <w:contextualSpacing/>
              <w:jc w:val="both"/>
              <w:rPr>
                <w:rFonts w:ascii="Arial" w:hAnsi="Arial" w:cs="Arial"/>
                <w:bCs/>
                <w:color w:val="000000"/>
              </w:rPr>
            </w:pPr>
            <w:r w:rsidRPr="00EE4DC0">
              <w:rPr>
                <w:rFonts w:ascii="Arial" w:hAnsi="Arial" w:cs="Arial"/>
                <w:bCs/>
                <w:color w:val="000000"/>
              </w:rPr>
              <w:t xml:space="preserve">1) jeigu pasiūlymą teikia </w:t>
            </w:r>
            <w:r w:rsidRPr="00EE4DC0">
              <w:rPr>
                <w:rFonts w:ascii="Arial" w:hAnsi="Arial" w:cs="Arial"/>
              </w:rPr>
              <w:t>jungtinei veiklai susivienijusių Tiekėjų</w:t>
            </w:r>
            <w:r w:rsidRPr="00EE4DC0">
              <w:rPr>
                <w:rFonts w:ascii="Arial" w:hAnsi="Arial" w:cs="Arial"/>
                <w:bCs/>
                <w:color w:val="000000"/>
              </w:rPr>
              <w:t xml:space="preserve"> grupė – reikalavimą turi atitikti Tiekėjų grupės narys (-iai), atsižvelgiant į jų prisiimamus įsipareigojimus pirkimo sutarčiai vykdyti;</w:t>
            </w:r>
          </w:p>
          <w:p w14:paraId="616A8AAF" w14:textId="77777777" w:rsidR="00C77824" w:rsidRPr="00EE4DC0" w:rsidRDefault="00C77824" w:rsidP="00C77824">
            <w:pPr>
              <w:pStyle w:val="Heading2"/>
              <w:keepNext w:val="0"/>
              <w:keepLines w:val="0"/>
              <w:tabs>
                <w:tab w:val="left" w:pos="284"/>
              </w:tabs>
              <w:spacing w:before="0" w:line="240" w:lineRule="auto"/>
              <w:ind w:right="-23"/>
              <w:jc w:val="both"/>
              <w:rPr>
                <w:rFonts w:ascii="Arial" w:hAnsi="Arial" w:cs="Arial"/>
                <w:color w:val="auto"/>
                <w:sz w:val="22"/>
                <w:szCs w:val="22"/>
              </w:rPr>
            </w:pPr>
            <w:r w:rsidRPr="00EE4DC0">
              <w:rPr>
                <w:rFonts w:ascii="Arial" w:hAnsi="Arial" w:cs="Arial"/>
                <w:bCs/>
                <w:color w:val="000000"/>
                <w:sz w:val="22"/>
                <w:szCs w:val="22"/>
              </w:rPr>
              <w:t xml:space="preserve">2) </w:t>
            </w:r>
            <w:r w:rsidRPr="00EE4DC0">
              <w:rPr>
                <w:rFonts w:ascii="Arial" w:hAnsi="Arial" w:cs="Arial"/>
                <w:color w:val="auto"/>
                <w:sz w:val="22"/>
                <w:szCs w:val="22"/>
              </w:rPr>
              <w:t>Tiekėjas gali remtis kitų ūkio subjektų pajėgumais tik tuo atveju, jeigu tie subjektai patys vykdys tą sutarties dalį, kuriai reikia jų turimų pajėgumų; </w:t>
            </w:r>
          </w:p>
          <w:p w14:paraId="4F57461F" w14:textId="77777777" w:rsidR="00C77824" w:rsidRPr="00EE4DC0" w:rsidRDefault="00C77824" w:rsidP="00C77824">
            <w:pPr>
              <w:jc w:val="both"/>
              <w:rPr>
                <w:rFonts w:ascii="Arial" w:hAnsi="Arial" w:cs="Arial"/>
              </w:rPr>
            </w:pPr>
            <w:r w:rsidRPr="00EE4DC0">
              <w:rPr>
                <w:rFonts w:ascii="Arial" w:hAnsi="Arial" w:cs="Arial"/>
                <w:bCs/>
                <w:color w:val="000000"/>
              </w:rPr>
              <w:t>3) subtiekėjai, atsižvelgiant į jų prisiimamus įsipareigojimus pirkimo sutarčiai vykdyti.</w:t>
            </w:r>
          </w:p>
          <w:p w14:paraId="0CF5244A" w14:textId="77777777" w:rsidR="00C77824" w:rsidRPr="00EE4DC0" w:rsidRDefault="00C77824" w:rsidP="00C77824">
            <w:pPr>
              <w:tabs>
                <w:tab w:val="left" w:pos="286"/>
              </w:tabs>
              <w:spacing w:after="0" w:line="240" w:lineRule="auto"/>
              <w:ind w:left="2"/>
              <w:contextualSpacing/>
              <w:jc w:val="both"/>
              <w:rPr>
                <w:rFonts w:ascii="Arial" w:hAnsi="Arial" w:cs="Arial"/>
                <w:bCs/>
              </w:rPr>
            </w:pPr>
          </w:p>
        </w:tc>
      </w:tr>
    </w:tbl>
    <w:p w14:paraId="3AE2AF7D" w14:textId="77777777" w:rsidR="00BC15B9" w:rsidRPr="00EE4DC0" w:rsidRDefault="00BC15B9" w:rsidP="00BC15B9">
      <w:pPr>
        <w:spacing w:after="0" w:line="240" w:lineRule="auto"/>
        <w:ind w:left="426" w:hanging="426"/>
        <w:jc w:val="both"/>
        <w:rPr>
          <w:rFonts w:ascii="Arial" w:hAnsi="Arial" w:cs="Arial"/>
          <w:highlight w:val="yellow"/>
        </w:rPr>
      </w:pPr>
    </w:p>
    <w:p w14:paraId="1AEC711B" w14:textId="46A7E31D" w:rsidR="00381B5D" w:rsidRPr="00EE4DC0" w:rsidRDefault="00381B5D" w:rsidP="00381B5D">
      <w:pPr>
        <w:pStyle w:val="ListParagraph"/>
        <w:numPr>
          <w:ilvl w:val="0"/>
          <w:numId w:val="1"/>
        </w:numPr>
        <w:spacing w:after="0" w:line="240" w:lineRule="auto"/>
        <w:ind w:left="284" w:hanging="284"/>
        <w:rPr>
          <w:rFonts w:ascii="Arial" w:hAnsi="Arial" w:cs="Arial"/>
          <w:lang w:eastAsia="lt-LT"/>
        </w:rPr>
      </w:pPr>
      <w:r w:rsidRPr="00EE4DC0">
        <w:rPr>
          <w:rFonts w:ascii="Arial" w:hAnsi="Arial" w:cs="Arial"/>
          <w:lang w:eastAsia="lt-LT"/>
        </w:rPr>
        <w:t xml:space="preserve">Tiekėjas turi atitikti </w:t>
      </w:r>
      <w:r w:rsidRPr="00EE4DC0">
        <w:rPr>
          <w:rFonts w:ascii="Arial" w:hAnsi="Arial" w:cs="Arial"/>
          <w:lang w:val="pt-PT" w:eastAsia="lt-LT"/>
        </w:rPr>
        <w:t>3</w:t>
      </w:r>
      <w:r w:rsidRPr="00EE4DC0">
        <w:rPr>
          <w:rFonts w:ascii="Arial" w:hAnsi="Arial" w:cs="Arial"/>
          <w:lang w:eastAsia="lt-LT"/>
        </w:rPr>
        <w:t xml:space="preserve"> lentelėje „</w:t>
      </w:r>
      <w:r w:rsidRPr="00EE4DC0">
        <w:rPr>
          <w:rFonts w:ascii="Arial" w:hAnsi="Arial" w:cs="Arial"/>
          <w:b/>
          <w:bCs/>
          <w:lang w:eastAsia="lt-LT"/>
        </w:rPr>
        <w:t>Nacionalinio saugumo reikalavimai</w:t>
      </w:r>
      <w:r w:rsidRPr="00EE4DC0">
        <w:rPr>
          <w:rFonts w:ascii="Arial" w:hAnsi="Arial" w:cs="Arial"/>
          <w:lang w:eastAsia="lt-LT"/>
        </w:rPr>
        <w:t xml:space="preserve">“ nurodytus reikalavimus: </w:t>
      </w:r>
    </w:p>
    <w:p w14:paraId="7BBBDE0A" w14:textId="3BB79EBB" w:rsidR="00381B5D" w:rsidRPr="00EE4DC0" w:rsidRDefault="00833F19" w:rsidP="00381B5D">
      <w:pPr>
        <w:pStyle w:val="ListParagraph"/>
        <w:tabs>
          <w:tab w:val="left" w:pos="1134"/>
        </w:tabs>
        <w:spacing w:after="0" w:line="240" w:lineRule="auto"/>
        <w:ind w:left="360"/>
        <w:jc w:val="right"/>
        <w:rPr>
          <w:rFonts w:ascii="Arial" w:hAnsi="Arial" w:cs="Arial"/>
          <w:i/>
        </w:rPr>
      </w:pPr>
      <w:r w:rsidRPr="00EE4DC0">
        <w:rPr>
          <w:rFonts w:ascii="Arial" w:hAnsi="Arial" w:cs="Arial"/>
          <w:i/>
        </w:rPr>
        <w:t>3</w:t>
      </w:r>
      <w:r w:rsidR="00381B5D" w:rsidRPr="00EE4DC0">
        <w:rPr>
          <w:rFonts w:ascii="Arial" w:hAnsi="Arial" w:cs="Arial"/>
          <w:i/>
        </w:rPr>
        <w:t xml:space="preserve"> lentelė „Nacionalinio saugumo reikalavimai“ </w:t>
      </w:r>
    </w:p>
    <w:tbl>
      <w:tblPr>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3897"/>
        <w:gridCol w:w="5004"/>
        <w:gridCol w:w="4967"/>
      </w:tblGrid>
      <w:tr w:rsidR="00381B5D" w:rsidRPr="00EE4DC0" w14:paraId="2F1A5B82" w14:textId="77777777" w:rsidTr="42BD44E7">
        <w:tc>
          <w:tcPr>
            <w:tcW w:w="700" w:type="dxa"/>
            <w:shd w:val="clear" w:color="auto" w:fill="D5DCE4" w:themeFill="text2" w:themeFillTint="33"/>
          </w:tcPr>
          <w:p w14:paraId="71421F8A" w14:textId="77777777" w:rsidR="00381B5D" w:rsidRPr="00EE4DC0" w:rsidRDefault="00381B5D">
            <w:pPr>
              <w:spacing w:after="0" w:line="240" w:lineRule="auto"/>
              <w:jc w:val="center"/>
              <w:rPr>
                <w:rFonts w:ascii="Arial" w:hAnsi="Arial" w:cs="Arial"/>
                <w:b/>
                <w:bCs/>
              </w:rPr>
            </w:pPr>
            <w:r w:rsidRPr="00EE4DC0">
              <w:rPr>
                <w:rFonts w:ascii="Arial" w:hAnsi="Arial" w:cs="Arial"/>
                <w:b/>
                <w:bCs/>
              </w:rPr>
              <w:t>Eil. Nr.</w:t>
            </w:r>
          </w:p>
        </w:tc>
        <w:tc>
          <w:tcPr>
            <w:tcW w:w="3897" w:type="dxa"/>
            <w:shd w:val="clear" w:color="auto" w:fill="D5DCE4" w:themeFill="text2" w:themeFillTint="33"/>
            <w:vAlign w:val="center"/>
          </w:tcPr>
          <w:p w14:paraId="10C0DF5B" w14:textId="77777777" w:rsidR="00381B5D" w:rsidRPr="00EE4DC0" w:rsidRDefault="00381B5D">
            <w:pPr>
              <w:spacing w:after="0" w:line="240" w:lineRule="auto"/>
              <w:jc w:val="center"/>
              <w:rPr>
                <w:rFonts w:ascii="Arial" w:hAnsi="Arial" w:cs="Arial"/>
                <w:b/>
                <w:bCs/>
              </w:rPr>
            </w:pPr>
            <w:r w:rsidRPr="00EE4DC0">
              <w:rPr>
                <w:rFonts w:ascii="Arial" w:hAnsi="Arial" w:cs="Arial"/>
                <w:b/>
                <w:bCs/>
              </w:rPr>
              <w:t>Reikalavimai</w:t>
            </w:r>
          </w:p>
        </w:tc>
        <w:tc>
          <w:tcPr>
            <w:tcW w:w="5004" w:type="dxa"/>
            <w:shd w:val="clear" w:color="auto" w:fill="D5DCE4" w:themeFill="text2" w:themeFillTint="33"/>
            <w:vAlign w:val="center"/>
          </w:tcPr>
          <w:p w14:paraId="52456107" w14:textId="77777777" w:rsidR="00381B5D" w:rsidRPr="00EE4DC0" w:rsidRDefault="00381B5D">
            <w:pPr>
              <w:tabs>
                <w:tab w:val="left" w:pos="286"/>
              </w:tabs>
              <w:spacing w:after="0" w:line="240" w:lineRule="auto"/>
              <w:ind w:left="2"/>
              <w:contextualSpacing/>
              <w:jc w:val="center"/>
              <w:rPr>
                <w:rFonts w:ascii="Arial" w:hAnsi="Arial" w:cs="Arial"/>
                <w:b/>
                <w:bCs/>
                <w:color w:val="000000"/>
              </w:rPr>
            </w:pPr>
            <w:r w:rsidRPr="00EE4DC0">
              <w:rPr>
                <w:rFonts w:ascii="Arial" w:hAnsi="Arial" w:cs="Arial"/>
                <w:b/>
                <w:bCs/>
              </w:rPr>
              <w:t>Reikalavimus patvirtinantys dokumentai</w:t>
            </w:r>
          </w:p>
        </w:tc>
        <w:tc>
          <w:tcPr>
            <w:tcW w:w="4967" w:type="dxa"/>
            <w:shd w:val="clear" w:color="auto" w:fill="D5DCE4" w:themeFill="text2" w:themeFillTint="33"/>
            <w:vAlign w:val="center"/>
          </w:tcPr>
          <w:p w14:paraId="4AA82182" w14:textId="77777777" w:rsidR="00381B5D" w:rsidRPr="00EE4DC0" w:rsidRDefault="00381B5D">
            <w:pPr>
              <w:tabs>
                <w:tab w:val="left" w:pos="286"/>
              </w:tabs>
              <w:spacing w:after="0" w:line="240" w:lineRule="auto"/>
              <w:ind w:left="2"/>
              <w:contextualSpacing/>
              <w:jc w:val="center"/>
              <w:rPr>
                <w:rFonts w:ascii="Arial" w:hAnsi="Arial" w:cs="Arial"/>
                <w:b/>
                <w:bCs/>
                <w:color w:val="000000"/>
              </w:rPr>
            </w:pPr>
            <w:r w:rsidRPr="00EE4DC0">
              <w:rPr>
                <w:rFonts w:ascii="Arial" w:hAnsi="Arial" w:cs="Arial"/>
                <w:b/>
                <w:bCs/>
              </w:rPr>
              <w:t>Reikalavimo taikymas</w:t>
            </w:r>
          </w:p>
        </w:tc>
      </w:tr>
      <w:tr w:rsidR="00381B5D" w:rsidRPr="00EE4DC0" w14:paraId="333FB95E" w14:textId="77777777" w:rsidTr="42BD44E7">
        <w:tc>
          <w:tcPr>
            <w:tcW w:w="700" w:type="dxa"/>
          </w:tcPr>
          <w:p w14:paraId="2135578E" w14:textId="63B29A86" w:rsidR="00381B5D" w:rsidRPr="00EE4DC0" w:rsidRDefault="00381B5D">
            <w:pPr>
              <w:spacing w:after="0" w:line="240" w:lineRule="auto"/>
              <w:jc w:val="center"/>
              <w:rPr>
                <w:rFonts w:ascii="Arial" w:hAnsi="Arial" w:cs="Arial"/>
              </w:rPr>
            </w:pPr>
          </w:p>
        </w:tc>
        <w:tc>
          <w:tcPr>
            <w:tcW w:w="3897" w:type="dxa"/>
          </w:tcPr>
          <w:p w14:paraId="6160977B" w14:textId="044D3493" w:rsidR="00381B5D" w:rsidRPr="00EE4DC0" w:rsidRDefault="00381B5D">
            <w:pPr>
              <w:jc w:val="both"/>
              <w:textAlignment w:val="baseline"/>
              <w:rPr>
                <w:rFonts w:ascii="Arial" w:hAnsi="Arial" w:cs="Arial"/>
              </w:rPr>
            </w:pPr>
          </w:p>
        </w:tc>
        <w:tc>
          <w:tcPr>
            <w:tcW w:w="5004" w:type="dxa"/>
          </w:tcPr>
          <w:p w14:paraId="07E158F5" w14:textId="77777777" w:rsidR="00381B5D" w:rsidRPr="00EE4DC0" w:rsidRDefault="00381B5D">
            <w:pPr>
              <w:spacing w:after="0" w:line="240" w:lineRule="auto"/>
              <w:jc w:val="both"/>
              <w:rPr>
                <w:rFonts w:ascii="Arial" w:hAnsi="Arial" w:cs="Arial"/>
              </w:rPr>
            </w:pPr>
          </w:p>
        </w:tc>
        <w:tc>
          <w:tcPr>
            <w:tcW w:w="4967" w:type="dxa"/>
          </w:tcPr>
          <w:p w14:paraId="5161E29E" w14:textId="77777777" w:rsidR="00381B5D" w:rsidRPr="00EE4DC0" w:rsidRDefault="00381B5D">
            <w:pPr>
              <w:tabs>
                <w:tab w:val="left" w:pos="286"/>
              </w:tabs>
              <w:spacing w:after="0" w:line="240" w:lineRule="auto"/>
              <w:ind w:left="2"/>
              <w:contextualSpacing/>
              <w:jc w:val="both"/>
              <w:rPr>
                <w:rFonts w:ascii="Arial" w:hAnsi="Arial" w:cs="Arial"/>
                <w:bCs/>
                <w:color w:val="000000"/>
              </w:rPr>
            </w:pPr>
          </w:p>
        </w:tc>
      </w:tr>
      <w:tr w:rsidR="00381B5D" w:rsidRPr="00EE4DC0" w14:paraId="4AB21A50" w14:textId="77777777" w:rsidTr="42BD44E7">
        <w:tc>
          <w:tcPr>
            <w:tcW w:w="700" w:type="dxa"/>
          </w:tcPr>
          <w:p w14:paraId="2EB70931" w14:textId="77777777" w:rsidR="00381B5D" w:rsidRPr="00EE4DC0" w:rsidRDefault="00381B5D">
            <w:pPr>
              <w:spacing w:after="0" w:line="240" w:lineRule="auto"/>
              <w:jc w:val="center"/>
              <w:rPr>
                <w:rFonts w:ascii="Arial" w:hAnsi="Arial" w:cs="Arial"/>
              </w:rPr>
            </w:pPr>
            <w:r w:rsidRPr="00EE4DC0">
              <w:rPr>
                <w:rFonts w:ascii="Arial" w:hAnsi="Arial" w:cs="Arial"/>
              </w:rPr>
              <w:t>2.</w:t>
            </w:r>
          </w:p>
        </w:tc>
        <w:tc>
          <w:tcPr>
            <w:tcW w:w="3897" w:type="dxa"/>
          </w:tcPr>
          <w:p w14:paraId="3EE85F90" w14:textId="77777777" w:rsidR="00381B5D" w:rsidRPr="00EE4DC0" w:rsidRDefault="00381B5D">
            <w:pPr>
              <w:jc w:val="both"/>
              <w:textAlignment w:val="baseline"/>
              <w:rPr>
                <w:rFonts w:ascii="Arial" w:hAnsi="Arial" w:cs="Arial"/>
                <w:b/>
                <w:bCs/>
                <w:i/>
                <w:iCs/>
                <w:color w:val="FF0000"/>
              </w:rPr>
            </w:pPr>
            <w:r w:rsidRPr="00EE4DC0">
              <w:rPr>
                <w:rFonts w:ascii="Arial" w:hAnsi="Arial" w:cs="Arial"/>
                <w:color w:val="000000"/>
              </w:rPr>
              <w:t>Tiekėjas privalo neturėti interesų, galinčių kelti grėsmę nacionaliniam saugumui.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 </w:t>
            </w:r>
          </w:p>
        </w:tc>
        <w:tc>
          <w:tcPr>
            <w:tcW w:w="5004" w:type="dxa"/>
          </w:tcPr>
          <w:p w14:paraId="2EC32E6D" w14:textId="77777777" w:rsidR="00381B5D" w:rsidRPr="00EE4DC0" w:rsidRDefault="00381B5D">
            <w:pPr>
              <w:spacing w:after="0" w:line="240" w:lineRule="auto"/>
              <w:jc w:val="both"/>
              <w:rPr>
                <w:rFonts w:ascii="Arial" w:hAnsi="Arial" w:cs="Arial"/>
              </w:rPr>
            </w:pPr>
            <w:r w:rsidRPr="00EE4DC0">
              <w:rPr>
                <w:rFonts w:ascii="Arial" w:hAnsi="Arial" w:cs="Arial"/>
              </w:rPr>
              <w:t>PATEIKIAMA:</w:t>
            </w:r>
          </w:p>
          <w:p w14:paraId="10D8E8D0" w14:textId="77777777" w:rsidR="00381B5D" w:rsidRPr="00EE4DC0" w:rsidRDefault="00381B5D">
            <w:pPr>
              <w:pStyle w:val="ListParagraph"/>
              <w:numPr>
                <w:ilvl w:val="0"/>
                <w:numId w:val="10"/>
              </w:numPr>
              <w:spacing w:after="0" w:line="240" w:lineRule="auto"/>
              <w:ind w:left="318" w:hanging="283"/>
              <w:jc w:val="both"/>
              <w:rPr>
                <w:rFonts w:ascii="Arial" w:hAnsi="Arial" w:cs="Arial"/>
              </w:rPr>
            </w:pPr>
            <w:r w:rsidRPr="00EE4DC0">
              <w:rPr>
                <w:rFonts w:ascii="Arial" w:hAnsi="Arial" w:cs="Arial"/>
              </w:rPr>
              <w:t>jeigu tiekėjas, jo subtiekėjas, ūkio subjektas, kurio pajėgumais remiamasi, ar juos kontroliuojantis asmuo yra Lietuvoje įsteigtas juridinis asmuo, pateikiama:</w:t>
            </w:r>
          </w:p>
          <w:p w14:paraId="6C68258A" w14:textId="77777777" w:rsidR="00381B5D" w:rsidRPr="00EE4DC0" w:rsidRDefault="00381B5D">
            <w:pPr>
              <w:pStyle w:val="ListParagraph"/>
              <w:spacing w:after="0" w:line="240" w:lineRule="auto"/>
              <w:ind w:left="318"/>
              <w:jc w:val="both"/>
              <w:rPr>
                <w:rFonts w:ascii="Arial" w:hAnsi="Arial" w:cs="Arial"/>
              </w:rPr>
            </w:pPr>
          </w:p>
          <w:p w14:paraId="7274FEE3" w14:textId="77777777" w:rsidR="00381B5D" w:rsidRPr="00EE4DC0" w:rsidRDefault="00381B5D">
            <w:pPr>
              <w:pStyle w:val="ListParagraph"/>
              <w:numPr>
                <w:ilvl w:val="0"/>
                <w:numId w:val="11"/>
              </w:numPr>
              <w:spacing w:after="0" w:line="240" w:lineRule="auto"/>
              <w:ind w:left="602" w:hanging="284"/>
              <w:jc w:val="both"/>
              <w:rPr>
                <w:rFonts w:ascii="Arial" w:hAnsi="Arial" w:cs="Arial"/>
              </w:rPr>
            </w:pPr>
            <w:r w:rsidRPr="00EE4DC0">
              <w:rPr>
                <w:rFonts w:ascii="Arial" w:hAnsi="Arial" w:cs="Arial"/>
              </w:rPr>
              <w:t>RC Lietuvos Respublikos Vyriausybės nustatyta tvarka išduotas d</w:t>
            </w:r>
            <w:r w:rsidRPr="00EE4DC0">
              <w:rPr>
                <w:rFonts w:ascii="Arial" w:hAnsi="Arial" w:cs="Arial"/>
                <w:bCs/>
              </w:rPr>
              <w:t xml:space="preserve">uomenų apie juridinio asmens naudos gavėjus (JANGIS) išrašas arba </w:t>
            </w:r>
          </w:p>
          <w:p w14:paraId="0D635011" w14:textId="77777777" w:rsidR="00381B5D" w:rsidRPr="00EE4DC0" w:rsidRDefault="00381B5D">
            <w:pPr>
              <w:pStyle w:val="ListParagraph"/>
              <w:numPr>
                <w:ilvl w:val="0"/>
                <w:numId w:val="11"/>
              </w:numPr>
              <w:spacing w:after="0" w:line="240" w:lineRule="auto"/>
              <w:ind w:left="602" w:hanging="284"/>
              <w:jc w:val="both"/>
              <w:rPr>
                <w:rFonts w:ascii="Arial" w:hAnsi="Arial" w:cs="Arial"/>
                <w:bCs/>
              </w:rPr>
            </w:pPr>
            <w:r w:rsidRPr="00EE4DC0">
              <w:rPr>
                <w:rFonts w:ascii="Arial" w:hAnsi="Arial" w:cs="Arial"/>
              </w:rPr>
              <w:t xml:space="preserve">juridinio asmens vadovo </w:t>
            </w:r>
            <w:r w:rsidRPr="00EE4DC0">
              <w:rPr>
                <w:rFonts w:ascii="Arial" w:hAnsi="Arial" w:cs="Arial"/>
                <w:bCs/>
              </w:rPr>
              <w:t>patvirtinta</w:t>
            </w:r>
            <w:r w:rsidRPr="00EE4DC0">
              <w:rPr>
                <w:rFonts w:ascii="Arial" w:hAnsi="Arial" w:cs="Arial"/>
              </w:rPr>
              <w:t xml:space="preserve"> juridinio asmens steigimo dokumentų </w:t>
            </w:r>
            <w:r w:rsidRPr="00EE4DC0">
              <w:rPr>
                <w:rFonts w:ascii="Arial" w:hAnsi="Arial" w:cs="Arial"/>
                <w:bCs/>
              </w:rPr>
              <w:t xml:space="preserve">kopija, </w:t>
            </w:r>
            <w:r w:rsidRPr="00EE4DC0">
              <w:rPr>
                <w:rFonts w:ascii="Arial" w:hAnsi="Arial" w:cs="Arial"/>
              </w:rPr>
              <w:t xml:space="preserve">Juridinių asmenų registro (JAR) išplėstinis išrašas su istorija ir </w:t>
            </w:r>
            <w:r w:rsidRPr="00EE4DC0">
              <w:rPr>
                <w:rFonts w:ascii="Arial" w:hAnsi="Arial" w:cs="Arial"/>
                <w:bCs/>
              </w:rPr>
              <w:t>Juridinių asmenų dalyvių informacinės sistemos (JADIS) išrašas;</w:t>
            </w:r>
          </w:p>
          <w:p w14:paraId="36034A8F" w14:textId="77777777" w:rsidR="00381B5D" w:rsidRPr="00EE4DC0" w:rsidRDefault="00381B5D">
            <w:pPr>
              <w:spacing w:after="0" w:line="240" w:lineRule="auto"/>
              <w:jc w:val="both"/>
              <w:rPr>
                <w:rFonts w:ascii="Arial" w:hAnsi="Arial" w:cs="Arial"/>
              </w:rPr>
            </w:pPr>
          </w:p>
          <w:p w14:paraId="37501423" w14:textId="77777777" w:rsidR="00381B5D" w:rsidRPr="00EE4DC0" w:rsidRDefault="00381B5D">
            <w:pPr>
              <w:pStyle w:val="ListParagraph"/>
              <w:numPr>
                <w:ilvl w:val="0"/>
                <w:numId w:val="10"/>
              </w:numPr>
              <w:spacing w:after="0" w:line="240" w:lineRule="auto"/>
              <w:ind w:left="318" w:hanging="283"/>
              <w:jc w:val="both"/>
              <w:rPr>
                <w:rFonts w:ascii="Arial" w:hAnsi="Arial" w:cs="Arial"/>
              </w:rPr>
            </w:pPr>
            <w:r w:rsidRPr="00EE4DC0">
              <w:rPr>
                <w:rFonts w:ascii="Arial" w:hAnsi="Arial" w:cs="Arial"/>
              </w:rPr>
              <w:t>jeigu tiekėjas, jo subtiekėjas, ūkio subjektas, kurio pajėgumais remiamasi, ar juos kontroliuojantis asmuo yra fizinis asmuo, pateikiama:</w:t>
            </w:r>
          </w:p>
          <w:p w14:paraId="1621416F" w14:textId="77777777" w:rsidR="00381B5D" w:rsidRPr="00EE4DC0" w:rsidRDefault="00381B5D">
            <w:pPr>
              <w:pStyle w:val="ListParagraph"/>
              <w:spacing w:after="0" w:line="240" w:lineRule="auto"/>
              <w:ind w:left="607"/>
              <w:jc w:val="both"/>
              <w:rPr>
                <w:rFonts w:ascii="Arial" w:hAnsi="Arial" w:cs="Arial"/>
                <w:bCs/>
              </w:rPr>
            </w:pPr>
          </w:p>
          <w:p w14:paraId="14D7F414" w14:textId="77777777" w:rsidR="00381B5D" w:rsidRPr="00EE4DC0" w:rsidRDefault="00381B5D">
            <w:pPr>
              <w:pStyle w:val="ListParagraph"/>
              <w:numPr>
                <w:ilvl w:val="0"/>
                <w:numId w:val="11"/>
              </w:numPr>
              <w:spacing w:after="0" w:line="240" w:lineRule="auto"/>
              <w:ind w:left="607" w:hanging="289"/>
              <w:jc w:val="both"/>
              <w:rPr>
                <w:rFonts w:ascii="Arial" w:hAnsi="Arial" w:cs="Arial"/>
                <w:bCs/>
              </w:rPr>
            </w:pPr>
            <w:r w:rsidRPr="00EE4DC0">
              <w:rPr>
                <w:rFonts w:ascii="Arial" w:hAnsi="Arial" w:cs="Arial"/>
                <w:bCs/>
              </w:rPr>
              <w:t>asmens tapatybę patvirtinančio dokumento (tapatybės kortelės ar paso) kopija, leidimo verstis atitinkama ūkine veikla patvirtinančio dokumento (pavyzdžiui, verslo liudijimo, individualios veiklos pažymėjimo ir pan., kai taikoma) kopija, pažyma apie deklaruotą gyvenamąją vietą arba</w:t>
            </w:r>
          </w:p>
          <w:p w14:paraId="3BBB51F2" w14:textId="77777777" w:rsidR="00381B5D" w:rsidRPr="00EE4DC0" w:rsidRDefault="00381B5D">
            <w:pPr>
              <w:pStyle w:val="ListParagraph"/>
              <w:numPr>
                <w:ilvl w:val="0"/>
                <w:numId w:val="11"/>
              </w:numPr>
              <w:spacing w:after="0" w:line="240" w:lineRule="auto"/>
              <w:ind w:left="607" w:hanging="289"/>
              <w:jc w:val="both"/>
              <w:rPr>
                <w:rFonts w:ascii="Arial" w:hAnsi="Arial" w:cs="Arial"/>
                <w:bCs/>
              </w:rPr>
            </w:pPr>
            <w:r w:rsidRPr="00EE4DC0">
              <w:rPr>
                <w:rFonts w:ascii="Arial" w:hAnsi="Arial" w:cs="Arial"/>
                <w:bCs/>
              </w:rPr>
              <w:t>kiti Pirkėjui priimtini dokumentai;</w:t>
            </w:r>
          </w:p>
          <w:p w14:paraId="1C4390FA" w14:textId="77777777" w:rsidR="00381B5D" w:rsidRPr="00EE4DC0" w:rsidRDefault="00381B5D">
            <w:pPr>
              <w:spacing w:after="0" w:line="240" w:lineRule="auto"/>
              <w:jc w:val="both"/>
              <w:rPr>
                <w:rFonts w:ascii="Arial" w:hAnsi="Arial" w:cs="Arial"/>
                <w:bCs/>
              </w:rPr>
            </w:pPr>
          </w:p>
          <w:p w14:paraId="671D750D" w14:textId="77777777" w:rsidR="00381B5D" w:rsidRPr="00EE4DC0" w:rsidRDefault="00381B5D">
            <w:pPr>
              <w:pStyle w:val="ListParagraph"/>
              <w:numPr>
                <w:ilvl w:val="0"/>
                <w:numId w:val="10"/>
              </w:numPr>
              <w:spacing w:after="0" w:line="240" w:lineRule="auto"/>
              <w:ind w:left="318" w:hanging="283"/>
              <w:jc w:val="both"/>
              <w:rPr>
                <w:rFonts w:ascii="Arial" w:hAnsi="Arial" w:cs="Arial"/>
              </w:rPr>
            </w:pPr>
            <w:r w:rsidRPr="00EE4DC0">
              <w:rPr>
                <w:rFonts w:ascii="Arial" w:hAnsi="Arial" w:cs="Arial"/>
              </w:rPr>
              <w:t>jeigu tiekėjas, jo subtiekėjas, ūkio subjektas, kurio pajėgumais remiamasi, ar juos kontroliuojantis asmuo yra valstybėje narėje ar trečiojoje šalyje įsteigtas juridinis asmuo, pateikiama:</w:t>
            </w:r>
          </w:p>
          <w:p w14:paraId="70205055" w14:textId="77777777" w:rsidR="00381B5D" w:rsidRPr="00EE4DC0" w:rsidRDefault="00381B5D">
            <w:pPr>
              <w:pStyle w:val="ListParagraph"/>
              <w:spacing w:after="0" w:line="240" w:lineRule="auto"/>
              <w:ind w:left="607"/>
              <w:jc w:val="both"/>
              <w:rPr>
                <w:rFonts w:ascii="Arial" w:hAnsi="Arial" w:cs="Arial"/>
              </w:rPr>
            </w:pPr>
          </w:p>
          <w:p w14:paraId="22B6BA34" w14:textId="77777777" w:rsidR="00381B5D" w:rsidRPr="00EE4DC0" w:rsidRDefault="00381B5D">
            <w:pPr>
              <w:pStyle w:val="ListParagraph"/>
              <w:numPr>
                <w:ilvl w:val="0"/>
                <w:numId w:val="12"/>
              </w:numPr>
              <w:spacing w:after="0" w:line="240" w:lineRule="auto"/>
              <w:ind w:left="607" w:hanging="284"/>
              <w:jc w:val="both"/>
              <w:rPr>
                <w:rFonts w:ascii="Arial" w:hAnsi="Arial" w:cs="Arial"/>
              </w:rPr>
            </w:pPr>
            <w:r w:rsidRPr="00EE4DC0">
              <w:rPr>
                <w:rFonts w:ascii="Arial" w:hAnsi="Arial" w:cs="Arial"/>
              </w:rPr>
              <w:t>atitinkami valstybės narės ar trečiosios šalies dokumentai arba</w:t>
            </w:r>
          </w:p>
          <w:p w14:paraId="571210F7" w14:textId="77777777" w:rsidR="00381B5D" w:rsidRPr="00EE4DC0" w:rsidRDefault="00381B5D">
            <w:pPr>
              <w:pStyle w:val="ListParagraph"/>
              <w:numPr>
                <w:ilvl w:val="0"/>
                <w:numId w:val="12"/>
              </w:numPr>
              <w:spacing w:after="0" w:line="240" w:lineRule="auto"/>
              <w:ind w:left="607" w:hanging="284"/>
              <w:jc w:val="both"/>
              <w:rPr>
                <w:rFonts w:ascii="Arial" w:hAnsi="Arial" w:cs="Arial"/>
              </w:rPr>
            </w:pPr>
            <w:r w:rsidRPr="00EE4DC0">
              <w:rPr>
                <w:rFonts w:ascii="Arial" w:hAnsi="Arial" w:cs="Arial"/>
                <w:bCs/>
              </w:rPr>
              <w:t>kiti Pirkėjui priimtini dokumentai.</w:t>
            </w:r>
          </w:p>
          <w:p w14:paraId="6B21B6C9" w14:textId="77777777" w:rsidR="00381B5D" w:rsidRPr="00EE4DC0" w:rsidRDefault="00381B5D">
            <w:pPr>
              <w:pStyle w:val="ListParagraph"/>
              <w:spacing w:after="0" w:line="240" w:lineRule="auto"/>
              <w:ind w:left="318"/>
              <w:jc w:val="both"/>
              <w:rPr>
                <w:rFonts w:ascii="Arial" w:hAnsi="Arial" w:cs="Arial"/>
              </w:rPr>
            </w:pPr>
          </w:p>
          <w:p w14:paraId="076E1BCF" w14:textId="77777777" w:rsidR="00381B5D" w:rsidRPr="00EE4DC0" w:rsidRDefault="00381B5D">
            <w:pPr>
              <w:spacing w:after="0" w:line="240" w:lineRule="auto"/>
              <w:jc w:val="both"/>
              <w:rPr>
                <w:rFonts w:ascii="Arial" w:hAnsi="Arial" w:cs="Arial"/>
              </w:rPr>
            </w:pPr>
            <w:r w:rsidRPr="00EE4DC0">
              <w:rPr>
                <w:rFonts w:ascii="Arial" w:hAnsi="Arial" w:cs="Arial"/>
                <w:bCs/>
              </w:rPr>
              <w:t>Dokumentai, kuriuose nenurodytas jų galiojimo terminas, turi būti išduoti ar atspausdinti iš informacinės sistemos ne anksčiau kaip likus 3 mėnesiams iki tos dienos, kurią Pirkėjo prašymu Tiekėjas turi pateikti dokumentus.</w:t>
            </w:r>
            <w:r w:rsidRPr="00EE4DC0">
              <w:rPr>
                <w:rFonts w:ascii="Arial" w:hAnsi="Arial" w:cs="Arial"/>
              </w:rPr>
              <w:t xml:space="preserve"> </w:t>
            </w:r>
          </w:p>
          <w:p w14:paraId="262D7F23" w14:textId="77777777" w:rsidR="00381B5D" w:rsidRPr="00EE4DC0" w:rsidRDefault="00381B5D">
            <w:pPr>
              <w:spacing w:after="0" w:line="240" w:lineRule="auto"/>
              <w:jc w:val="both"/>
              <w:rPr>
                <w:rFonts w:ascii="Arial" w:hAnsi="Arial" w:cs="Arial"/>
              </w:rPr>
            </w:pPr>
          </w:p>
          <w:p w14:paraId="3A731843" w14:textId="77777777" w:rsidR="00381B5D" w:rsidRPr="00EE4DC0" w:rsidRDefault="00381B5D">
            <w:pPr>
              <w:jc w:val="both"/>
              <w:textAlignment w:val="baseline"/>
              <w:rPr>
                <w:rFonts w:ascii="Arial" w:hAnsi="Arial" w:cs="Arial"/>
                <w:color w:val="000000"/>
              </w:rPr>
            </w:pPr>
            <w:r w:rsidRPr="00EE4DC0">
              <w:rPr>
                <w:rFonts w:ascii="Arial" w:hAnsi="Arial" w:cs="Arial"/>
                <w:bCs/>
              </w:rPr>
              <w:t>Pirkėjas gali neprašyti šiame punkte nurodytų dokumentų, jeigu iš kitų šaltinių gali nustatyti atitiktį keliamam reikalavimui.</w:t>
            </w:r>
            <w:r w:rsidRPr="00EE4DC0">
              <w:rPr>
                <w:rFonts w:ascii="Arial" w:hAnsi="Arial" w:cs="Arial"/>
              </w:rPr>
              <w:t xml:space="preserve"> </w:t>
            </w:r>
          </w:p>
        </w:tc>
        <w:tc>
          <w:tcPr>
            <w:tcW w:w="4967" w:type="dxa"/>
          </w:tcPr>
          <w:p w14:paraId="6C76A52B" w14:textId="77777777" w:rsidR="00381B5D" w:rsidRPr="00EE4DC0" w:rsidRDefault="00381B5D">
            <w:pPr>
              <w:tabs>
                <w:tab w:val="left" w:pos="286"/>
              </w:tabs>
              <w:spacing w:after="0" w:line="240" w:lineRule="auto"/>
              <w:ind w:left="2"/>
              <w:contextualSpacing/>
              <w:jc w:val="both"/>
              <w:rPr>
                <w:rFonts w:ascii="Arial" w:hAnsi="Arial" w:cs="Arial"/>
                <w:bCs/>
                <w:color w:val="000000"/>
              </w:rPr>
            </w:pPr>
            <w:r w:rsidRPr="00EE4DC0">
              <w:rPr>
                <w:rFonts w:ascii="Arial" w:hAnsi="Arial" w:cs="Arial"/>
                <w:bCs/>
                <w:color w:val="000000"/>
              </w:rPr>
              <w:lastRenderedPageBreak/>
              <w:t xml:space="preserve">1) jeigu pasiūlymą teikia </w:t>
            </w:r>
            <w:r w:rsidRPr="00EE4DC0">
              <w:rPr>
                <w:rFonts w:ascii="Arial" w:hAnsi="Arial" w:cs="Arial"/>
              </w:rPr>
              <w:t>jungtinei veiklai susivienijusių Tiekėjų</w:t>
            </w:r>
            <w:r w:rsidRPr="00EE4DC0">
              <w:rPr>
                <w:rFonts w:ascii="Arial" w:hAnsi="Arial" w:cs="Arial"/>
                <w:bCs/>
                <w:color w:val="000000"/>
              </w:rPr>
              <w:t xml:space="preserve"> grupė – reikalavimą turi atitikti visi Tiekėjų grupės nariai ir juos kontroliuojantys asmenys;</w:t>
            </w:r>
          </w:p>
          <w:p w14:paraId="1EAB52DE" w14:textId="77777777" w:rsidR="00381B5D" w:rsidRPr="00EE4DC0" w:rsidRDefault="00381B5D">
            <w:pPr>
              <w:pStyle w:val="Heading2"/>
              <w:keepNext w:val="0"/>
              <w:keepLines w:val="0"/>
              <w:tabs>
                <w:tab w:val="left" w:pos="284"/>
              </w:tabs>
              <w:spacing w:before="0" w:line="240" w:lineRule="auto"/>
              <w:ind w:right="-23"/>
              <w:jc w:val="both"/>
              <w:rPr>
                <w:rFonts w:ascii="Arial" w:hAnsi="Arial" w:cs="Arial"/>
                <w:color w:val="auto"/>
                <w:sz w:val="22"/>
                <w:szCs w:val="22"/>
              </w:rPr>
            </w:pPr>
            <w:r w:rsidRPr="00EE4DC0">
              <w:rPr>
                <w:rFonts w:ascii="Arial" w:hAnsi="Arial" w:cs="Arial"/>
                <w:bCs/>
                <w:color w:val="000000"/>
                <w:sz w:val="22"/>
                <w:szCs w:val="22"/>
              </w:rPr>
              <w:t xml:space="preserve">2) </w:t>
            </w:r>
            <w:r w:rsidRPr="00EE4DC0">
              <w:rPr>
                <w:rFonts w:ascii="Arial" w:hAnsi="Arial" w:cs="Arial"/>
                <w:color w:val="auto"/>
                <w:sz w:val="22"/>
                <w:szCs w:val="22"/>
              </w:rPr>
              <w:t xml:space="preserve">visi ūkio subjektai, kurių pajėgumais remiasi tiekėjas, ir </w:t>
            </w:r>
            <w:r w:rsidRPr="00EE4DC0">
              <w:rPr>
                <w:rFonts w:ascii="Arial" w:hAnsi="Arial" w:cs="Arial"/>
                <w:bCs/>
                <w:color w:val="000000"/>
                <w:sz w:val="22"/>
                <w:szCs w:val="22"/>
              </w:rPr>
              <w:t>juos kontroliuojantys asmenys</w:t>
            </w:r>
            <w:r w:rsidRPr="00EE4DC0">
              <w:rPr>
                <w:rFonts w:ascii="Arial" w:hAnsi="Arial" w:cs="Arial"/>
                <w:color w:val="auto"/>
                <w:sz w:val="22"/>
                <w:szCs w:val="22"/>
              </w:rPr>
              <w:t>; </w:t>
            </w:r>
          </w:p>
          <w:p w14:paraId="2D96C606" w14:textId="77777777" w:rsidR="00381B5D" w:rsidRPr="00EE4DC0" w:rsidRDefault="00381B5D">
            <w:pPr>
              <w:jc w:val="both"/>
              <w:rPr>
                <w:rFonts w:ascii="Arial" w:hAnsi="Arial" w:cs="Arial"/>
              </w:rPr>
            </w:pPr>
            <w:r w:rsidRPr="00EE4DC0">
              <w:rPr>
                <w:rFonts w:ascii="Arial" w:hAnsi="Arial" w:cs="Arial"/>
                <w:color w:val="000000" w:themeColor="text1"/>
              </w:rPr>
              <w:t>3) visi subtiekėjai ir juos kontroliuojantys asmenys.</w:t>
            </w:r>
          </w:p>
          <w:p w14:paraId="0C379093" w14:textId="77777777" w:rsidR="00381B5D" w:rsidRPr="00EE4DC0" w:rsidRDefault="00381B5D">
            <w:pPr>
              <w:pStyle w:val="ListParagraph"/>
              <w:spacing w:line="257" w:lineRule="atLeast"/>
              <w:jc w:val="both"/>
              <w:rPr>
                <w:rFonts w:ascii="Arial" w:hAnsi="Arial" w:cs="Arial"/>
                <w:bCs/>
                <w:color w:val="000000"/>
              </w:rPr>
            </w:pPr>
          </w:p>
        </w:tc>
      </w:tr>
    </w:tbl>
    <w:p w14:paraId="2DA850C5" w14:textId="77777777" w:rsidR="00381B5D" w:rsidRPr="00EE4DC0" w:rsidRDefault="00381B5D" w:rsidP="00381B5D">
      <w:pPr>
        <w:pStyle w:val="ListParagraph"/>
        <w:spacing w:after="0" w:line="240" w:lineRule="auto"/>
        <w:ind w:left="360"/>
        <w:rPr>
          <w:rFonts w:ascii="Arial" w:hAnsi="Arial" w:cs="Arial"/>
          <w:i/>
          <w:iCs/>
          <w:lang w:eastAsia="lt-LT"/>
        </w:rPr>
      </w:pPr>
    </w:p>
    <w:p w14:paraId="2D2F6A03" w14:textId="77777777" w:rsidR="00381B5D" w:rsidRPr="00EE4DC0" w:rsidRDefault="00381B5D" w:rsidP="00381B5D">
      <w:pPr>
        <w:pStyle w:val="ListParagraph"/>
        <w:spacing w:after="0" w:line="240" w:lineRule="auto"/>
        <w:ind w:left="360"/>
        <w:rPr>
          <w:rFonts w:ascii="Arial" w:hAnsi="Arial" w:cs="Arial"/>
          <w:i/>
          <w:iCs/>
          <w:lang w:eastAsia="lt-LT"/>
        </w:rPr>
      </w:pPr>
    </w:p>
    <w:p w14:paraId="5DF53DC6" w14:textId="77777777" w:rsidR="00F82BC6" w:rsidRPr="00EE4DC0" w:rsidRDefault="00F82BC6">
      <w:pPr>
        <w:rPr>
          <w:rFonts w:ascii="Arial" w:hAnsi="Arial" w:cs="Arial"/>
        </w:rPr>
      </w:pPr>
    </w:p>
    <w:sectPr w:rsidR="00F82BC6" w:rsidRPr="00EE4DC0" w:rsidSect="00554F45">
      <w:pgSz w:w="16838" w:h="11906" w:orient="landscape"/>
      <w:pgMar w:top="1440" w:right="820" w:bottom="707"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D62D3" w14:textId="77777777" w:rsidR="007C2DA7" w:rsidRDefault="007C2DA7" w:rsidP="00BC15B9">
      <w:pPr>
        <w:spacing w:after="0" w:line="240" w:lineRule="auto"/>
      </w:pPr>
      <w:r>
        <w:separator/>
      </w:r>
    </w:p>
  </w:endnote>
  <w:endnote w:type="continuationSeparator" w:id="0">
    <w:p w14:paraId="4A8C80B2" w14:textId="77777777" w:rsidR="007C2DA7" w:rsidRDefault="007C2DA7" w:rsidP="00BC15B9">
      <w:pPr>
        <w:spacing w:after="0" w:line="240" w:lineRule="auto"/>
      </w:pPr>
      <w:r>
        <w:continuationSeparator/>
      </w:r>
    </w:p>
  </w:endnote>
  <w:endnote w:type="continuationNotice" w:id="1">
    <w:p w14:paraId="18501EA0" w14:textId="77777777" w:rsidR="007C2DA7" w:rsidRDefault="007C2D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9C4CA" w14:textId="77777777" w:rsidR="007C2DA7" w:rsidRDefault="007C2DA7" w:rsidP="00BC15B9">
      <w:pPr>
        <w:spacing w:after="0" w:line="240" w:lineRule="auto"/>
      </w:pPr>
      <w:r>
        <w:separator/>
      </w:r>
    </w:p>
  </w:footnote>
  <w:footnote w:type="continuationSeparator" w:id="0">
    <w:p w14:paraId="15F14E81" w14:textId="77777777" w:rsidR="007C2DA7" w:rsidRDefault="007C2DA7" w:rsidP="00BC15B9">
      <w:pPr>
        <w:spacing w:after="0" w:line="240" w:lineRule="auto"/>
      </w:pPr>
      <w:r>
        <w:continuationSeparator/>
      </w:r>
    </w:p>
  </w:footnote>
  <w:footnote w:type="continuationNotice" w:id="1">
    <w:p w14:paraId="4B467246" w14:textId="77777777" w:rsidR="007C2DA7" w:rsidRDefault="007C2DA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F1799"/>
    <w:multiLevelType w:val="multilevel"/>
    <w:tmpl w:val="1926255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E3B695A"/>
    <w:multiLevelType w:val="hybridMultilevel"/>
    <w:tmpl w:val="EE50074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0EE13F4"/>
    <w:multiLevelType w:val="hybridMultilevel"/>
    <w:tmpl w:val="EC204EA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4551583"/>
    <w:multiLevelType w:val="multilevel"/>
    <w:tmpl w:val="CA34D034"/>
    <w:lvl w:ilvl="0">
      <w:start w:val="5"/>
      <w:numFmt w:val="decimal"/>
      <w:lvlText w:val="%1."/>
      <w:lvlJc w:val="left"/>
      <w:pPr>
        <w:ind w:left="360" w:hanging="360"/>
      </w:pPr>
      <w:rPr>
        <w:rFonts w:hint="default"/>
      </w:rPr>
    </w:lvl>
    <w:lvl w:ilvl="1">
      <w:start w:val="1"/>
      <w:numFmt w:val="decimal"/>
      <w:lvlText w:val="%2)"/>
      <w:lvlJc w:val="left"/>
      <w:pPr>
        <w:ind w:left="786" w:hanging="360"/>
      </w:p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2611138A"/>
    <w:multiLevelType w:val="hybridMultilevel"/>
    <w:tmpl w:val="D35026AC"/>
    <w:lvl w:ilvl="0" w:tplc="FFFFFFFF">
      <w:start w:val="1"/>
      <w:numFmt w:val="decimal"/>
      <w:lvlText w:val="%1."/>
      <w:lvlJc w:val="left"/>
      <w:pPr>
        <w:ind w:left="720" w:hanging="360"/>
      </w:pPr>
      <w:rPr>
        <w:rFonts w:hint="default"/>
      </w:rPr>
    </w:lvl>
    <w:lvl w:ilvl="1" w:tplc="FFFFFFFF">
      <w:start w:val="1"/>
      <w:numFmt w:val="decimal"/>
      <w:lvlText w:val="%2."/>
      <w:lvlJc w:val="left"/>
      <w:pPr>
        <w:ind w:left="1440" w:hanging="360"/>
      </w:pPr>
      <w:rPr>
        <w:rFonts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7FA6A30"/>
    <w:multiLevelType w:val="hybridMultilevel"/>
    <w:tmpl w:val="E8F0E8E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1900B87"/>
    <w:multiLevelType w:val="hybridMultilevel"/>
    <w:tmpl w:val="F55A3C40"/>
    <w:lvl w:ilvl="0" w:tplc="04270001">
      <w:start w:val="1"/>
      <w:numFmt w:val="bullet"/>
      <w:lvlText w:val=""/>
      <w:lvlJc w:val="left"/>
      <w:pPr>
        <w:ind w:left="678" w:hanging="360"/>
      </w:pPr>
      <w:rPr>
        <w:rFonts w:ascii="Symbol" w:hAnsi="Symbol" w:hint="default"/>
      </w:rPr>
    </w:lvl>
    <w:lvl w:ilvl="1" w:tplc="04270003" w:tentative="1">
      <w:start w:val="1"/>
      <w:numFmt w:val="bullet"/>
      <w:lvlText w:val="o"/>
      <w:lvlJc w:val="left"/>
      <w:pPr>
        <w:ind w:left="1398" w:hanging="360"/>
      </w:pPr>
      <w:rPr>
        <w:rFonts w:ascii="Courier New" w:hAnsi="Courier New" w:cs="Courier New" w:hint="default"/>
      </w:rPr>
    </w:lvl>
    <w:lvl w:ilvl="2" w:tplc="04270005" w:tentative="1">
      <w:start w:val="1"/>
      <w:numFmt w:val="bullet"/>
      <w:lvlText w:val=""/>
      <w:lvlJc w:val="left"/>
      <w:pPr>
        <w:ind w:left="2118" w:hanging="360"/>
      </w:pPr>
      <w:rPr>
        <w:rFonts w:ascii="Wingdings" w:hAnsi="Wingdings" w:hint="default"/>
      </w:rPr>
    </w:lvl>
    <w:lvl w:ilvl="3" w:tplc="04270001" w:tentative="1">
      <w:start w:val="1"/>
      <w:numFmt w:val="bullet"/>
      <w:lvlText w:val=""/>
      <w:lvlJc w:val="left"/>
      <w:pPr>
        <w:ind w:left="2838" w:hanging="360"/>
      </w:pPr>
      <w:rPr>
        <w:rFonts w:ascii="Symbol" w:hAnsi="Symbol" w:hint="default"/>
      </w:rPr>
    </w:lvl>
    <w:lvl w:ilvl="4" w:tplc="04270003" w:tentative="1">
      <w:start w:val="1"/>
      <w:numFmt w:val="bullet"/>
      <w:lvlText w:val="o"/>
      <w:lvlJc w:val="left"/>
      <w:pPr>
        <w:ind w:left="3558" w:hanging="360"/>
      </w:pPr>
      <w:rPr>
        <w:rFonts w:ascii="Courier New" w:hAnsi="Courier New" w:cs="Courier New" w:hint="default"/>
      </w:rPr>
    </w:lvl>
    <w:lvl w:ilvl="5" w:tplc="04270005" w:tentative="1">
      <w:start w:val="1"/>
      <w:numFmt w:val="bullet"/>
      <w:lvlText w:val=""/>
      <w:lvlJc w:val="left"/>
      <w:pPr>
        <w:ind w:left="4278" w:hanging="360"/>
      </w:pPr>
      <w:rPr>
        <w:rFonts w:ascii="Wingdings" w:hAnsi="Wingdings" w:hint="default"/>
      </w:rPr>
    </w:lvl>
    <w:lvl w:ilvl="6" w:tplc="04270001" w:tentative="1">
      <w:start w:val="1"/>
      <w:numFmt w:val="bullet"/>
      <w:lvlText w:val=""/>
      <w:lvlJc w:val="left"/>
      <w:pPr>
        <w:ind w:left="4998" w:hanging="360"/>
      </w:pPr>
      <w:rPr>
        <w:rFonts w:ascii="Symbol" w:hAnsi="Symbol" w:hint="default"/>
      </w:rPr>
    </w:lvl>
    <w:lvl w:ilvl="7" w:tplc="04270003" w:tentative="1">
      <w:start w:val="1"/>
      <w:numFmt w:val="bullet"/>
      <w:lvlText w:val="o"/>
      <w:lvlJc w:val="left"/>
      <w:pPr>
        <w:ind w:left="5718" w:hanging="360"/>
      </w:pPr>
      <w:rPr>
        <w:rFonts w:ascii="Courier New" w:hAnsi="Courier New" w:cs="Courier New" w:hint="default"/>
      </w:rPr>
    </w:lvl>
    <w:lvl w:ilvl="8" w:tplc="04270005" w:tentative="1">
      <w:start w:val="1"/>
      <w:numFmt w:val="bullet"/>
      <w:lvlText w:val=""/>
      <w:lvlJc w:val="left"/>
      <w:pPr>
        <w:ind w:left="6438" w:hanging="360"/>
      </w:pPr>
      <w:rPr>
        <w:rFonts w:ascii="Wingdings" w:hAnsi="Wingdings" w:hint="default"/>
      </w:rPr>
    </w:lvl>
  </w:abstractNum>
  <w:abstractNum w:abstractNumId="7" w15:restartNumberingAfterBreak="0">
    <w:nsid w:val="40BB07D5"/>
    <w:multiLevelType w:val="hybridMultilevel"/>
    <w:tmpl w:val="3C8C4A90"/>
    <w:lvl w:ilvl="0" w:tplc="8BD4E06C">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2C41A34"/>
    <w:multiLevelType w:val="hybridMultilevel"/>
    <w:tmpl w:val="E828CD8A"/>
    <w:lvl w:ilvl="0" w:tplc="5E64A204">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77635A9"/>
    <w:multiLevelType w:val="hybridMultilevel"/>
    <w:tmpl w:val="454497C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B0532A8"/>
    <w:multiLevelType w:val="multilevel"/>
    <w:tmpl w:val="114601A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D8A7AD6"/>
    <w:multiLevelType w:val="hybridMultilevel"/>
    <w:tmpl w:val="D35026AC"/>
    <w:lvl w:ilvl="0" w:tplc="0427000F">
      <w:start w:val="1"/>
      <w:numFmt w:val="decimal"/>
      <w:lvlText w:val="%1."/>
      <w:lvlJc w:val="left"/>
      <w:pPr>
        <w:ind w:left="720" w:hanging="360"/>
      </w:pPr>
      <w:rPr>
        <w:rFonts w:hint="default"/>
      </w:rPr>
    </w:lvl>
    <w:lvl w:ilvl="1" w:tplc="ADB81CEC">
      <w:start w:val="1"/>
      <w:numFmt w:val="decimal"/>
      <w:lvlText w:val="%2."/>
      <w:lvlJc w:val="left"/>
      <w:pPr>
        <w:ind w:left="1440" w:hanging="360"/>
      </w:pPr>
      <w:rPr>
        <w:rFonts w:hint="default"/>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81A2C47"/>
    <w:multiLevelType w:val="multilevel"/>
    <w:tmpl w:val="BF92E610"/>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58E75998"/>
    <w:multiLevelType w:val="hybridMultilevel"/>
    <w:tmpl w:val="EC562668"/>
    <w:lvl w:ilvl="0" w:tplc="04270001">
      <w:start w:val="1"/>
      <w:numFmt w:val="bullet"/>
      <w:lvlText w:val=""/>
      <w:lvlJc w:val="left"/>
      <w:pPr>
        <w:ind w:left="1038" w:hanging="360"/>
      </w:pPr>
      <w:rPr>
        <w:rFonts w:ascii="Symbol" w:hAnsi="Symbol" w:hint="default"/>
      </w:rPr>
    </w:lvl>
    <w:lvl w:ilvl="1" w:tplc="04270003" w:tentative="1">
      <w:start w:val="1"/>
      <w:numFmt w:val="bullet"/>
      <w:lvlText w:val="o"/>
      <w:lvlJc w:val="left"/>
      <w:pPr>
        <w:ind w:left="1758" w:hanging="360"/>
      </w:pPr>
      <w:rPr>
        <w:rFonts w:ascii="Courier New" w:hAnsi="Courier New" w:cs="Courier New" w:hint="default"/>
      </w:rPr>
    </w:lvl>
    <w:lvl w:ilvl="2" w:tplc="04270005" w:tentative="1">
      <w:start w:val="1"/>
      <w:numFmt w:val="bullet"/>
      <w:lvlText w:val=""/>
      <w:lvlJc w:val="left"/>
      <w:pPr>
        <w:ind w:left="2478" w:hanging="360"/>
      </w:pPr>
      <w:rPr>
        <w:rFonts w:ascii="Wingdings" w:hAnsi="Wingdings" w:hint="default"/>
      </w:rPr>
    </w:lvl>
    <w:lvl w:ilvl="3" w:tplc="04270001" w:tentative="1">
      <w:start w:val="1"/>
      <w:numFmt w:val="bullet"/>
      <w:lvlText w:val=""/>
      <w:lvlJc w:val="left"/>
      <w:pPr>
        <w:ind w:left="3198" w:hanging="360"/>
      </w:pPr>
      <w:rPr>
        <w:rFonts w:ascii="Symbol" w:hAnsi="Symbol" w:hint="default"/>
      </w:rPr>
    </w:lvl>
    <w:lvl w:ilvl="4" w:tplc="04270003" w:tentative="1">
      <w:start w:val="1"/>
      <w:numFmt w:val="bullet"/>
      <w:lvlText w:val="o"/>
      <w:lvlJc w:val="left"/>
      <w:pPr>
        <w:ind w:left="3918" w:hanging="360"/>
      </w:pPr>
      <w:rPr>
        <w:rFonts w:ascii="Courier New" w:hAnsi="Courier New" w:cs="Courier New" w:hint="default"/>
      </w:rPr>
    </w:lvl>
    <w:lvl w:ilvl="5" w:tplc="04270005" w:tentative="1">
      <w:start w:val="1"/>
      <w:numFmt w:val="bullet"/>
      <w:lvlText w:val=""/>
      <w:lvlJc w:val="left"/>
      <w:pPr>
        <w:ind w:left="4638" w:hanging="360"/>
      </w:pPr>
      <w:rPr>
        <w:rFonts w:ascii="Wingdings" w:hAnsi="Wingdings" w:hint="default"/>
      </w:rPr>
    </w:lvl>
    <w:lvl w:ilvl="6" w:tplc="04270001" w:tentative="1">
      <w:start w:val="1"/>
      <w:numFmt w:val="bullet"/>
      <w:lvlText w:val=""/>
      <w:lvlJc w:val="left"/>
      <w:pPr>
        <w:ind w:left="5358" w:hanging="360"/>
      </w:pPr>
      <w:rPr>
        <w:rFonts w:ascii="Symbol" w:hAnsi="Symbol" w:hint="default"/>
      </w:rPr>
    </w:lvl>
    <w:lvl w:ilvl="7" w:tplc="04270003" w:tentative="1">
      <w:start w:val="1"/>
      <w:numFmt w:val="bullet"/>
      <w:lvlText w:val="o"/>
      <w:lvlJc w:val="left"/>
      <w:pPr>
        <w:ind w:left="6078" w:hanging="360"/>
      </w:pPr>
      <w:rPr>
        <w:rFonts w:ascii="Courier New" w:hAnsi="Courier New" w:cs="Courier New" w:hint="default"/>
      </w:rPr>
    </w:lvl>
    <w:lvl w:ilvl="8" w:tplc="04270005" w:tentative="1">
      <w:start w:val="1"/>
      <w:numFmt w:val="bullet"/>
      <w:lvlText w:val=""/>
      <w:lvlJc w:val="left"/>
      <w:pPr>
        <w:ind w:left="6798" w:hanging="360"/>
      </w:pPr>
      <w:rPr>
        <w:rFonts w:ascii="Wingdings" w:hAnsi="Wingdings" w:hint="default"/>
      </w:rPr>
    </w:lvl>
  </w:abstractNum>
  <w:abstractNum w:abstractNumId="14" w15:restartNumberingAfterBreak="0">
    <w:nsid w:val="5D210596"/>
    <w:multiLevelType w:val="hybridMultilevel"/>
    <w:tmpl w:val="312A7542"/>
    <w:lvl w:ilvl="0" w:tplc="6172DF68">
      <w:start w:val="1"/>
      <w:numFmt w:val="decimal"/>
      <w:lvlText w:val="%1)"/>
      <w:lvlJc w:val="left"/>
      <w:pPr>
        <w:ind w:left="362" w:hanging="360"/>
      </w:pPr>
      <w:rPr>
        <w:rFonts w:hint="default"/>
      </w:rPr>
    </w:lvl>
    <w:lvl w:ilvl="1" w:tplc="04090019" w:tentative="1">
      <w:start w:val="1"/>
      <w:numFmt w:val="lowerLetter"/>
      <w:lvlText w:val="%2."/>
      <w:lvlJc w:val="left"/>
      <w:pPr>
        <w:ind w:left="1082" w:hanging="360"/>
      </w:pPr>
    </w:lvl>
    <w:lvl w:ilvl="2" w:tplc="0409001B" w:tentative="1">
      <w:start w:val="1"/>
      <w:numFmt w:val="lowerRoman"/>
      <w:lvlText w:val="%3."/>
      <w:lvlJc w:val="right"/>
      <w:pPr>
        <w:ind w:left="1802" w:hanging="180"/>
      </w:pPr>
    </w:lvl>
    <w:lvl w:ilvl="3" w:tplc="0409000F" w:tentative="1">
      <w:start w:val="1"/>
      <w:numFmt w:val="decimal"/>
      <w:lvlText w:val="%4."/>
      <w:lvlJc w:val="left"/>
      <w:pPr>
        <w:ind w:left="2522" w:hanging="360"/>
      </w:pPr>
    </w:lvl>
    <w:lvl w:ilvl="4" w:tplc="04090019" w:tentative="1">
      <w:start w:val="1"/>
      <w:numFmt w:val="lowerLetter"/>
      <w:lvlText w:val="%5."/>
      <w:lvlJc w:val="left"/>
      <w:pPr>
        <w:ind w:left="3242" w:hanging="360"/>
      </w:pPr>
    </w:lvl>
    <w:lvl w:ilvl="5" w:tplc="0409001B" w:tentative="1">
      <w:start w:val="1"/>
      <w:numFmt w:val="lowerRoman"/>
      <w:lvlText w:val="%6."/>
      <w:lvlJc w:val="right"/>
      <w:pPr>
        <w:ind w:left="3962" w:hanging="180"/>
      </w:pPr>
    </w:lvl>
    <w:lvl w:ilvl="6" w:tplc="0409000F" w:tentative="1">
      <w:start w:val="1"/>
      <w:numFmt w:val="decimal"/>
      <w:lvlText w:val="%7."/>
      <w:lvlJc w:val="left"/>
      <w:pPr>
        <w:ind w:left="4682" w:hanging="360"/>
      </w:pPr>
    </w:lvl>
    <w:lvl w:ilvl="7" w:tplc="04090019" w:tentative="1">
      <w:start w:val="1"/>
      <w:numFmt w:val="lowerLetter"/>
      <w:lvlText w:val="%8."/>
      <w:lvlJc w:val="left"/>
      <w:pPr>
        <w:ind w:left="5402" w:hanging="360"/>
      </w:pPr>
    </w:lvl>
    <w:lvl w:ilvl="8" w:tplc="0409001B" w:tentative="1">
      <w:start w:val="1"/>
      <w:numFmt w:val="lowerRoman"/>
      <w:lvlText w:val="%9."/>
      <w:lvlJc w:val="right"/>
      <w:pPr>
        <w:ind w:left="6122" w:hanging="180"/>
      </w:pPr>
    </w:lvl>
  </w:abstractNum>
  <w:abstractNum w:abstractNumId="15" w15:restartNumberingAfterBreak="0">
    <w:nsid w:val="633D5D20"/>
    <w:multiLevelType w:val="hybridMultilevel"/>
    <w:tmpl w:val="BABE9C88"/>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7C71B9F"/>
    <w:multiLevelType w:val="multilevel"/>
    <w:tmpl w:val="CCD6E7AE"/>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6D2337B6"/>
    <w:multiLevelType w:val="multilevel"/>
    <w:tmpl w:val="F04299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D9A7ADE"/>
    <w:multiLevelType w:val="hybridMultilevel"/>
    <w:tmpl w:val="324E6762"/>
    <w:lvl w:ilvl="0" w:tplc="8BD4E06C">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FBB16A0"/>
    <w:multiLevelType w:val="hybridMultilevel"/>
    <w:tmpl w:val="363E72E0"/>
    <w:lvl w:ilvl="0" w:tplc="35684E6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400732">
    <w:abstractNumId w:val="11"/>
  </w:num>
  <w:num w:numId="2" w16cid:durableId="1202745503">
    <w:abstractNumId w:val="10"/>
  </w:num>
  <w:num w:numId="3" w16cid:durableId="1157527442">
    <w:abstractNumId w:val="12"/>
  </w:num>
  <w:num w:numId="4" w16cid:durableId="1901556829">
    <w:abstractNumId w:val="16"/>
  </w:num>
  <w:num w:numId="5" w16cid:durableId="1554807979">
    <w:abstractNumId w:val="9"/>
  </w:num>
  <w:num w:numId="6" w16cid:durableId="1351225555">
    <w:abstractNumId w:val="0"/>
  </w:num>
  <w:num w:numId="7" w16cid:durableId="1099451866">
    <w:abstractNumId w:val="17"/>
  </w:num>
  <w:num w:numId="8" w16cid:durableId="1955087221">
    <w:abstractNumId w:val="14"/>
  </w:num>
  <w:num w:numId="9" w16cid:durableId="1048145412">
    <w:abstractNumId w:val="4"/>
  </w:num>
  <w:num w:numId="10" w16cid:durableId="564922496">
    <w:abstractNumId w:val="19"/>
  </w:num>
  <w:num w:numId="11" w16cid:durableId="930744499">
    <w:abstractNumId w:val="6"/>
  </w:num>
  <w:num w:numId="12" w16cid:durableId="1845395169">
    <w:abstractNumId w:val="13"/>
  </w:num>
  <w:num w:numId="13" w16cid:durableId="417677155">
    <w:abstractNumId w:val="2"/>
  </w:num>
  <w:num w:numId="14" w16cid:durableId="1295671917">
    <w:abstractNumId w:val="7"/>
  </w:num>
  <w:num w:numId="15" w16cid:durableId="374699348">
    <w:abstractNumId w:val="18"/>
  </w:num>
  <w:num w:numId="16" w16cid:durableId="1991211815">
    <w:abstractNumId w:val="3"/>
  </w:num>
  <w:num w:numId="17" w16cid:durableId="558636529">
    <w:abstractNumId w:val="15"/>
  </w:num>
  <w:num w:numId="18" w16cid:durableId="290062990">
    <w:abstractNumId w:val="1"/>
  </w:num>
  <w:num w:numId="19" w16cid:durableId="1190684119">
    <w:abstractNumId w:val="8"/>
  </w:num>
  <w:num w:numId="20" w16cid:durableId="130207984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15B9"/>
    <w:rsid w:val="00002A85"/>
    <w:rsid w:val="00010245"/>
    <w:rsid w:val="00012A00"/>
    <w:rsid w:val="00015926"/>
    <w:rsid w:val="0002055D"/>
    <w:rsid w:val="00022EAD"/>
    <w:rsid w:val="00036AEF"/>
    <w:rsid w:val="00041536"/>
    <w:rsid w:val="00041952"/>
    <w:rsid w:val="000428C7"/>
    <w:rsid w:val="000434EC"/>
    <w:rsid w:val="00043990"/>
    <w:rsid w:val="00050382"/>
    <w:rsid w:val="00053BA9"/>
    <w:rsid w:val="00055E90"/>
    <w:rsid w:val="00060353"/>
    <w:rsid w:val="00060E06"/>
    <w:rsid w:val="00062F11"/>
    <w:rsid w:val="00075BAD"/>
    <w:rsid w:val="00080DE5"/>
    <w:rsid w:val="00081A6A"/>
    <w:rsid w:val="00081C13"/>
    <w:rsid w:val="000836DF"/>
    <w:rsid w:val="000849DC"/>
    <w:rsid w:val="000853ED"/>
    <w:rsid w:val="00093CE7"/>
    <w:rsid w:val="000A0DA3"/>
    <w:rsid w:val="000A56DF"/>
    <w:rsid w:val="000B36F1"/>
    <w:rsid w:val="000B3AFE"/>
    <w:rsid w:val="000B48CB"/>
    <w:rsid w:val="000B6735"/>
    <w:rsid w:val="000C176B"/>
    <w:rsid w:val="000C2720"/>
    <w:rsid w:val="000C5F2C"/>
    <w:rsid w:val="000D1294"/>
    <w:rsid w:val="000E37D3"/>
    <w:rsid w:val="000E5B4D"/>
    <w:rsid w:val="000F112F"/>
    <w:rsid w:val="000F1AB9"/>
    <w:rsid w:val="000F1C0F"/>
    <w:rsid w:val="00102291"/>
    <w:rsid w:val="001036D1"/>
    <w:rsid w:val="00107A18"/>
    <w:rsid w:val="001124DA"/>
    <w:rsid w:val="00113DD6"/>
    <w:rsid w:val="001340A2"/>
    <w:rsid w:val="00135C1B"/>
    <w:rsid w:val="001415A8"/>
    <w:rsid w:val="00144E3F"/>
    <w:rsid w:val="00147BC1"/>
    <w:rsid w:val="00153DE9"/>
    <w:rsid w:val="001554D6"/>
    <w:rsid w:val="0016403B"/>
    <w:rsid w:val="001647A2"/>
    <w:rsid w:val="00165F28"/>
    <w:rsid w:val="00166FCE"/>
    <w:rsid w:val="00167D0E"/>
    <w:rsid w:val="00173B27"/>
    <w:rsid w:val="001903F2"/>
    <w:rsid w:val="0019235A"/>
    <w:rsid w:val="00196D39"/>
    <w:rsid w:val="001A072B"/>
    <w:rsid w:val="001A1062"/>
    <w:rsid w:val="001A6BA0"/>
    <w:rsid w:val="001B44E3"/>
    <w:rsid w:val="001B60A1"/>
    <w:rsid w:val="001C02B4"/>
    <w:rsid w:val="001C0B98"/>
    <w:rsid w:val="001C1AEF"/>
    <w:rsid w:val="001C1DDC"/>
    <w:rsid w:val="001C3BAE"/>
    <w:rsid w:val="001C587E"/>
    <w:rsid w:val="001C7EAE"/>
    <w:rsid w:val="001D00E9"/>
    <w:rsid w:val="001D0DD7"/>
    <w:rsid w:val="001D1245"/>
    <w:rsid w:val="001D2625"/>
    <w:rsid w:val="001D3BE2"/>
    <w:rsid w:val="001E25B7"/>
    <w:rsid w:val="001E28E9"/>
    <w:rsid w:val="001E3D80"/>
    <w:rsid w:val="001E43F4"/>
    <w:rsid w:val="001F27F8"/>
    <w:rsid w:val="001F3740"/>
    <w:rsid w:val="001F51F7"/>
    <w:rsid w:val="001F641C"/>
    <w:rsid w:val="001F74A1"/>
    <w:rsid w:val="00201862"/>
    <w:rsid w:val="002064CE"/>
    <w:rsid w:val="00206C98"/>
    <w:rsid w:val="002072F0"/>
    <w:rsid w:val="0021285C"/>
    <w:rsid w:val="00213A9C"/>
    <w:rsid w:val="00220063"/>
    <w:rsid w:val="00222030"/>
    <w:rsid w:val="002236D5"/>
    <w:rsid w:val="002252D1"/>
    <w:rsid w:val="00226171"/>
    <w:rsid w:val="0022628A"/>
    <w:rsid w:val="0022714E"/>
    <w:rsid w:val="00230255"/>
    <w:rsid w:val="00230B9C"/>
    <w:rsid w:val="00234F1D"/>
    <w:rsid w:val="0023691D"/>
    <w:rsid w:val="002374B3"/>
    <w:rsid w:val="00245489"/>
    <w:rsid w:val="002474BA"/>
    <w:rsid w:val="00250740"/>
    <w:rsid w:val="002512EC"/>
    <w:rsid w:val="00265FA3"/>
    <w:rsid w:val="00270390"/>
    <w:rsid w:val="002739C8"/>
    <w:rsid w:val="0028140D"/>
    <w:rsid w:val="002871AC"/>
    <w:rsid w:val="0029587A"/>
    <w:rsid w:val="00295E66"/>
    <w:rsid w:val="002A6761"/>
    <w:rsid w:val="002B3F8E"/>
    <w:rsid w:val="002B7CE6"/>
    <w:rsid w:val="002D67A1"/>
    <w:rsid w:val="002E199C"/>
    <w:rsid w:val="002F1075"/>
    <w:rsid w:val="002F4FEB"/>
    <w:rsid w:val="002F73CE"/>
    <w:rsid w:val="002F7409"/>
    <w:rsid w:val="003037D8"/>
    <w:rsid w:val="00311B18"/>
    <w:rsid w:val="00313619"/>
    <w:rsid w:val="003211B5"/>
    <w:rsid w:val="003274F2"/>
    <w:rsid w:val="0033224F"/>
    <w:rsid w:val="00335F28"/>
    <w:rsid w:val="00341AA0"/>
    <w:rsid w:val="00342A64"/>
    <w:rsid w:val="003461CE"/>
    <w:rsid w:val="003533CC"/>
    <w:rsid w:val="00356CCB"/>
    <w:rsid w:val="00370AC2"/>
    <w:rsid w:val="00371409"/>
    <w:rsid w:val="00381B5D"/>
    <w:rsid w:val="00384CDC"/>
    <w:rsid w:val="00385848"/>
    <w:rsid w:val="003909D1"/>
    <w:rsid w:val="00393C55"/>
    <w:rsid w:val="003975B3"/>
    <w:rsid w:val="003A7988"/>
    <w:rsid w:val="003A7A28"/>
    <w:rsid w:val="003B1842"/>
    <w:rsid w:val="003B2589"/>
    <w:rsid w:val="003B5665"/>
    <w:rsid w:val="003B6CF5"/>
    <w:rsid w:val="003C27D4"/>
    <w:rsid w:val="003D07A2"/>
    <w:rsid w:val="003D3646"/>
    <w:rsid w:val="003D4196"/>
    <w:rsid w:val="003D4FA1"/>
    <w:rsid w:val="003D5312"/>
    <w:rsid w:val="003D65E5"/>
    <w:rsid w:val="003D6B17"/>
    <w:rsid w:val="003E5B1C"/>
    <w:rsid w:val="003E620C"/>
    <w:rsid w:val="003F00E2"/>
    <w:rsid w:val="003F27A6"/>
    <w:rsid w:val="003F3545"/>
    <w:rsid w:val="003F5153"/>
    <w:rsid w:val="003F52D0"/>
    <w:rsid w:val="003F5798"/>
    <w:rsid w:val="003F713E"/>
    <w:rsid w:val="00401CE9"/>
    <w:rsid w:val="00402139"/>
    <w:rsid w:val="0040715E"/>
    <w:rsid w:val="00407E9B"/>
    <w:rsid w:val="004106AD"/>
    <w:rsid w:val="00425FF5"/>
    <w:rsid w:val="00432E3B"/>
    <w:rsid w:val="0043458F"/>
    <w:rsid w:val="00434BB4"/>
    <w:rsid w:val="00440C88"/>
    <w:rsid w:val="00444333"/>
    <w:rsid w:val="00444EF7"/>
    <w:rsid w:val="00446478"/>
    <w:rsid w:val="0044773D"/>
    <w:rsid w:val="0044776D"/>
    <w:rsid w:val="004507A8"/>
    <w:rsid w:val="004512D4"/>
    <w:rsid w:val="00454601"/>
    <w:rsid w:val="0045752B"/>
    <w:rsid w:val="00466A28"/>
    <w:rsid w:val="00470FCE"/>
    <w:rsid w:val="00474115"/>
    <w:rsid w:val="0047596E"/>
    <w:rsid w:val="004809AD"/>
    <w:rsid w:val="00490FB8"/>
    <w:rsid w:val="00497B63"/>
    <w:rsid w:val="004B5467"/>
    <w:rsid w:val="004B5863"/>
    <w:rsid w:val="004B787B"/>
    <w:rsid w:val="004C1B46"/>
    <w:rsid w:val="004C2AFE"/>
    <w:rsid w:val="004C2E80"/>
    <w:rsid w:val="004C6526"/>
    <w:rsid w:val="004D1D61"/>
    <w:rsid w:val="004D5B04"/>
    <w:rsid w:val="004D7030"/>
    <w:rsid w:val="004E5120"/>
    <w:rsid w:val="004F0682"/>
    <w:rsid w:val="004F0EDA"/>
    <w:rsid w:val="004F3C74"/>
    <w:rsid w:val="00501C51"/>
    <w:rsid w:val="00504A88"/>
    <w:rsid w:val="005068C3"/>
    <w:rsid w:val="005175B7"/>
    <w:rsid w:val="00520BB9"/>
    <w:rsid w:val="00520E84"/>
    <w:rsid w:val="00521256"/>
    <w:rsid w:val="00521B08"/>
    <w:rsid w:val="00527589"/>
    <w:rsid w:val="00527884"/>
    <w:rsid w:val="00532936"/>
    <w:rsid w:val="0053679E"/>
    <w:rsid w:val="0054186B"/>
    <w:rsid w:val="00541C7E"/>
    <w:rsid w:val="00542759"/>
    <w:rsid w:val="00542C6F"/>
    <w:rsid w:val="005438FE"/>
    <w:rsid w:val="005445D6"/>
    <w:rsid w:val="00554F45"/>
    <w:rsid w:val="00563399"/>
    <w:rsid w:val="00566D48"/>
    <w:rsid w:val="00566E39"/>
    <w:rsid w:val="005677E3"/>
    <w:rsid w:val="00571166"/>
    <w:rsid w:val="00573A42"/>
    <w:rsid w:val="00573B8A"/>
    <w:rsid w:val="00577152"/>
    <w:rsid w:val="00581EFC"/>
    <w:rsid w:val="005852EE"/>
    <w:rsid w:val="00591F6D"/>
    <w:rsid w:val="005956EB"/>
    <w:rsid w:val="005979C7"/>
    <w:rsid w:val="005A19CA"/>
    <w:rsid w:val="005A268A"/>
    <w:rsid w:val="005A3B29"/>
    <w:rsid w:val="005A3C38"/>
    <w:rsid w:val="005B5374"/>
    <w:rsid w:val="005C625B"/>
    <w:rsid w:val="005C6C43"/>
    <w:rsid w:val="005C787F"/>
    <w:rsid w:val="005D1490"/>
    <w:rsid w:val="005D177C"/>
    <w:rsid w:val="005E6010"/>
    <w:rsid w:val="005E65FC"/>
    <w:rsid w:val="005F4E42"/>
    <w:rsid w:val="005F74FF"/>
    <w:rsid w:val="00600661"/>
    <w:rsid w:val="006053E0"/>
    <w:rsid w:val="00616CF7"/>
    <w:rsid w:val="00617CC5"/>
    <w:rsid w:val="00626755"/>
    <w:rsid w:val="006319B7"/>
    <w:rsid w:val="00636D1D"/>
    <w:rsid w:val="00641B80"/>
    <w:rsid w:val="0065002D"/>
    <w:rsid w:val="00650124"/>
    <w:rsid w:val="00650DCA"/>
    <w:rsid w:val="006526E7"/>
    <w:rsid w:val="006640A8"/>
    <w:rsid w:val="00670102"/>
    <w:rsid w:val="0067148D"/>
    <w:rsid w:val="00672963"/>
    <w:rsid w:val="006834C4"/>
    <w:rsid w:val="00683E1F"/>
    <w:rsid w:val="00683E7E"/>
    <w:rsid w:val="00684A8B"/>
    <w:rsid w:val="006908AC"/>
    <w:rsid w:val="00695AF4"/>
    <w:rsid w:val="006A13BD"/>
    <w:rsid w:val="006A1FF3"/>
    <w:rsid w:val="006A2EEA"/>
    <w:rsid w:val="006B6871"/>
    <w:rsid w:val="006C2443"/>
    <w:rsid w:val="006C4FB4"/>
    <w:rsid w:val="006C6BD9"/>
    <w:rsid w:val="006D3733"/>
    <w:rsid w:val="006D3DBB"/>
    <w:rsid w:val="006D3EBA"/>
    <w:rsid w:val="006D50E4"/>
    <w:rsid w:val="006E1F45"/>
    <w:rsid w:val="006E2D16"/>
    <w:rsid w:val="006E3DE5"/>
    <w:rsid w:val="006E41F7"/>
    <w:rsid w:val="006E527C"/>
    <w:rsid w:val="006E5826"/>
    <w:rsid w:val="006E664D"/>
    <w:rsid w:val="006F2CCD"/>
    <w:rsid w:val="007005D2"/>
    <w:rsid w:val="00704F07"/>
    <w:rsid w:val="00713C12"/>
    <w:rsid w:val="0071777B"/>
    <w:rsid w:val="00731ED6"/>
    <w:rsid w:val="00742B80"/>
    <w:rsid w:val="00743B40"/>
    <w:rsid w:val="00744F5E"/>
    <w:rsid w:val="00747615"/>
    <w:rsid w:val="0075651F"/>
    <w:rsid w:val="00771DA1"/>
    <w:rsid w:val="007737A2"/>
    <w:rsid w:val="007754FC"/>
    <w:rsid w:val="0077677C"/>
    <w:rsid w:val="007802BF"/>
    <w:rsid w:val="00780983"/>
    <w:rsid w:val="00781CEC"/>
    <w:rsid w:val="0078366A"/>
    <w:rsid w:val="00785125"/>
    <w:rsid w:val="00795034"/>
    <w:rsid w:val="007A0FB8"/>
    <w:rsid w:val="007A4B66"/>
    <w:rsid w:val="007B01D8"/>
    <w:rsid w:val="007B0C52"/>
    <w:rsid w:val="007B6C9E"/>
    <w:rsid w:val="007C2727"/>
    <w:rsid w:val="007C2DA7"/>
    <w:rsid w:val="007C5743"/>
    <w:rsid w:val="007C66AF"/>
    <w:rsid w:val="007D0375"/>
    <w:rsid w:val="007E4212"/>
    <w:rsid w:val="007F0250"/>
    <w:rsid w:val="007F0897"/>
    <w:rsid w:val="007F1C1B"/>
    <w:rsid w:val="007F2DE2"/>
    <w:rsid w:val="00805AEE"/>
    <w:rsid w:val="0080624C"/>
    <w:rsid w:val="00816058"/>
    <w:rsid w:val="0082042E"/>
    <w:rsid w:val="0082663B"/>
    <w:rsid w:val="0083016E"/>
    <w:rsid w:val="00833F19"/>
    <w:rsid w:val="00841E5A"/>
    <w:rsid w:val="0084737F"/>
    <w:rsid w:val="00853761"/>
    <w:rsid w:val="008554EA"/>
    <w:rsid w:val="008564FE"/>
    <w:rsid w:val="00856850"/>
    <w:rsid w:val="00864FFF"/>
    <w:rsid w:val="00867713"/>
    <w:rsid w:val="0087231F"/>
    <w:rsid w:val="00880F5E"/>
    <w:rsid w:val="008A11C0"/>
    <w:rsid w:val="008A1F04"/>
    <w:rsid w:val="008A31E3"/>
    <w:rsid w:val="008B1D1A"/>
    <w:rsid w:val="008B26B0"/>
    <w:rsid w:val="008B2A5E"/>
    <w:rsid w:val="008B4645"/>
    <w:rsid w:val="008C676A"/>
    <w:rsid w:val="008D105F"/>
    <w:rsid w:val="008D19E3"/>
    <w:rsid w:val="008D3283"/>
    <w:rsid w:val="008D457F"/>
    <w:rsid w:val="008D47CA"/>
    <w:rsid w:val="008D65D0"/>
    <w:rsid w:val="008E0DAB"/>
    <w:rsid w:val="008E143B"/>
    <w:rsid w:val="008E2A60"/>
    <w:rsid w:val="008F0B66"/>
    <w:rsid w:val="008F5E5D"/>
    <w:rsid w:val="008F76D1"/>
    <w:rsid w:val="0090417B"/>
    <w:rsid w:val="009041D1"/>
    <w:rsid w:val="009079B0"/>
    <w:rsid w:val="00920B7B"/>
    <w:rsid w:val="00923E85"/>
    <w:rsid w:val="00931CF0"/>
    <w:rsid w:val="00932865"/>
    <w:rsid w:val="00936063"/>
    <w:rsid w:val="00946F48"/>
    <w:rsid w:val="009559E2"/>
    <w:rsid w:val="00956CF6"/>
    <w:rsid w:val="009675FE"/>
    <w:rsid w:val="00970E64"/>
    <w:rsid w:val="00972C62"/>
    <w:rsid w:val="00974E93"/>
    <w:rsid w:val="00995718"/>
    <w:rsid w:val="009969C4"/>
    <w:rsid w:val="009A2621"/>
    <w:rsid w:val="009B55DF"/>
    <w:rsid w:val="009B6595"/>
    <w:rsid w:val="009B740D"/>
    <w:rsid w:val="009B7487"/>
    <w:rsid w:val="009C3E7B"/>
    <w:rsid w:val="009C5A30"/>
    <w:rsid w:val="009D1381"/>
    <w:rsid w:val="009D6906"/>
    <w:rsid w:val="009D7595"/>
    <w:rsid w:val="009D7980"/>
    <w:rsid w:val="009E2D98"/>
    <w:rsid w:val="009E4006"/>
    <w:rsid w:val="009E686D"/>
    <w:rsid w:val="009F4A38"/>
    <w:rsid w:val="009F6063"/>
    <w:rsid w:val="00A00108"/>
    <w:rsid w:val="00A02074"/>
    <w:rsid w:val="00A050BD"/>
    <w:rsid w:val="00A06EB0"/>
    <w:rsid w:val="00A12F42"/>
    <w:rsid w:val="00A20C74"/>
    <w:rsid w:val="00A20CE3"/>
    <w:rsid w:val="00A33A08"/>
    <w:rsid w:val="00A36A3F"/>
    <w:rsid w:val="00A414B2"/>
    <w:rsid w:val="00A43DEF"/>
    <w:rsid w:val="00A4583C"/>
    <w:rsid w:val="00A46732"/>
    <w:rsid w:val="00A52118"/>
    <w:rsid w:val="00A549DE"/>
    <w:rsid w:val="00A57D0B"/>
    <w:rsid w:val="00A640D0"/>
    <w:rsid w:val="00A656CD"/>
    <w:rsid w:val="00A65B8F"/>
    <w:rsid w:val="00A671D2"/>
    <w:rsid w:val="00A67832"/>
    <w:rsid w:val="00A75E54"/>
    <w:rsid w:val="00A839F0"/>
    <w:rsid w:val="00A95FA0"/>
    <w:rsid w:val="00AA1601"/>
    <w:rsid w:val="00AA3340"/>
    <w:rsid w:val="00AA3683"/>
    <w:rsid w:val="00AB4A13"/>
    <w:rsid w:val="00AB50C5"/>
    <w:rsid w:val="00AC107D"/>
    <w:rsid w:val="00AC479B"/>
    <w:rsid w:val="00AC7376"/>
    <w:rsid w:val="00AD0008"/>
    <w:rsid w:val="00AD593B"/>
    <w:rsid w:val="00AD6A96"/>
    <w:rsid w:val="00AE6EBD"/>
    <w:rsid w:val="00AF07D8"/>
    <w:rsid w:val="00AF4F28"/>
    <w:rsid w:val="00AF7D49"/>
    <w:rsid w:val="00B01814"/>
    <w:rsid w:val="00B1007C"/>
    <w:rsid w:val="00B11320"/>
    <w:rsid w:val="00B1186B"/>
    <w:rsid w:val="00B1362C"/>
    <w:rsid w:val="00B15884"/>
    <w:rsid w:val="00B177A8"/>
    <w:rsid w:val="00B2080E"/>
    <w:rsid w:val="00B21F59"/>
    <w:rsid w:val="00B278BA"/>
    <w:rsid w:val="00B32FF8"/>
    <w:rsid w:val="00B37C09"/>
    <w:rsid w:val="00B43B36"/>
    <w:rsid w:val="00B444E9"/>
    <w:rsid w:val="00B4455B"/>
    <w:rsid w:val="00B50A08"/>
    <w:rsid w:val="00B522B9"/>
    <w:rsid w:val="00B57C5E"/>
    <w:rsid w:val="00B66C41"/>
    <w:rsid w:val="00B77526"/>
    <w:rsid w:val="00B77BA2"/>
    <w:rsid w:val="00B87353"/>
    <w:rsid w:val="00B91F1A"/>
    <w:rsid w:val="00B94EAF"/>
    <w:rsid w:val="00B95D06"/>
    <w:rsid w:val="00B9664C"/>
    <w:rsid w:val="00B97FB7"/>
    <w:rsid w:val="00BA04B0"/>
    <w:rsid w:val="00BA1F0A"/>
    <w:rsid w:val="00BA51A5"/>
    <w:rsid w:val="00BA531E"/>
    <w:rsid w:val="00BA6D9A"/>
    <w:rsid w:val="00BB2A21"/>
    <w:rsid w:val="00BC0401"/>
    <w:rsid w:val="00BC15B9"/>
    <w:rsid w:val="00BC1C76"/>
    <w:rsid w:val="00BC2528"/>
    <w:rsid w:val="00BC5D1C"/>
    <w:rsid w:val="00BD4AC0"/>
    <w:rsid w:val="00BD69B6"/>
    <w:rsid w:val="00BE117D"/>
    <w:rsid w:val="00BE5523"/>
    <w:rsid w:val="00BE6CA8"/>
    <w:rsid w:val="00BE7CF3"/>
    <w:rsid w:val="00BF3B1C"/>
    <w:rsid w:val="00BF6301"/>
    <w:rsid w:val="00C00ACC"/>
    <w:rsid w:val="00C015E7"/>
    <w:rsid w:val="00C10243"/>
    <w:rsid w:val="00C211FD"/>
    <w:rsid w:val="00C24502"/>
    <w:rsid w:val="00C33240"/>
    <w:rsid w:val="00C37039"/>
    <w:rsid w:val="00C37F93"/>
    <w:rsid w:val="00C7013E"/>
    <w:rsid w:val="00C74CD8"/>
    <w:rsid w:val="00C77824"/>
    <w:rsid w:val="00C77AFE"/>
    <w:rsid w:val="00C8031B"/>
    <w:rsid w:val="00C8495F"/>
    <w:rsid w:val="00C851FE"/>
    <w:rsid w:val="00C93ACF"/>
    <w:rsid w:val="00C93B9A"/>
    <w:rsid w:val="00CA7178"/>
    <w:rsid w:val="00CB08F4"/>
    <w:rsid w:val="00CB7CD4"/>
    <w:rsid w:val="00CC023F"/>
    <w:rsid w:val="00CC7186"/>
    <w:rsid w:val="00CC720E"/>
    <w:rsid w:val="00CE49E1"/>
    <w:rsid w:val="00CE71B9"/>
    <w:rsid w:val="00D027CA"/>
    <w:rsid w:val="00D02F80"/>
    <w:rsid w:val="00D03B55"/>
    <w:rsid w:val="00D055C2"/>
    <w:rsid w:val="00D114B9"/>
    <w:rsid w:val="00D13CF5"/>
    <w:rsid w:val="00D15975"/>
    <w:rsid w:val="00D15BAB"/>
    <w:rsid w:val="00D16A5C"/>
    <w:rsid w:val="00D20F37"/>
    <w:rsid w:val="00D21A19"/>
    <w:rsid w:val="00D23300"/>
    <w:rsid w:val="00D24A0A"/>
    <w:rsid w:val="00D2567C"/>
    <w:rsid w:val="00D318AE"/>
    <w:rsid w:val="00D33402"/>
    <w:rsid w:val="00D341A4"/>
    <w:rsid w:val="00D34CA8"/>
    <w:rsid w:val="00D34D3B"/>
    <w:rsid w:val="00D45198"/>
    <w:rsid w:val="00D4765A"/>
    <w:rsid w:val="00D512F8"/>
    <w:rsid w:val="00D724EA"/>
    <w:rsid w:val="00D73E01"/>
    <w:rsid w:val="00D75604"/>
    <w:rsid w:val="00D776EE"/>
    <w:rsid w:val="00D83481"/>
    <w:rsid w:val="00D86EF9"/>
    <w:rsid w:val="00D87D43"/>
    <w:rsid w:val="00D91F46"/>
    <w:rsid w:val="00D93D77"/>
    <w:rsid w:val="00DA15FF"/>
    <w:rsid w:val="00DA2B5C"/>
    <w:rsid w:val="00DA5ED4"/>
    <w:rsid w:val="00DB4941"/>
    <w:rsid w:val="00DB4D83"/>
    <w:rsid w:val="00DB621D"/>
    <w:rsid w:val="00DB7D51"/>
    <w:rsid w:val="00DD3F23"/>
    <w:rsid w:val="00DD470B"/>
    <w:rsid w:val="00DE0ED3"/>
    <w:rsid w:val="00DE1BF4"/>
    <w:rsid w:val="00DE3053"/>
    <w:rsid w:val="00DE7337"/>
    <w:rsid w:val="00DF003C"/>
    <w:rsid w:val="00DF0FB9"/>
    <w:rsid w:val="00DF151F"/>
    <w:rsid w:val="00DF18C9"/>
    <w:rsid w:val="00DF1EC5"/>
    <w:rsid w:val="00E00893"/>
    <w:rsid w:val="00E0131D"/>
    <w:rsid w:val="00E05539"/>
    <w:rsid w:val="00E07A65"/>
    <w:rsid w:val="00E13F29"/>
    <w:rsid w:val="00E17D0E"/>
    <w:rsid w:val="00E2250E"/>
    <w:rsid w:val="00E300F3"/>
    <w:rsid w:val="00E3560D"/>
    <w:rsid w:val="00E40BE1"/>
    <w:rsid w:val="00E44BC7"/>
    <w:rsid w:val="00E513CE"/>
    <w:rsid w:val="00E56CBD"/>
    <w:rsid w:val="00E65D08"/>
    <w:rsid w:val="00E72D2F"/>
    <w:rsid w:val="00E82F26"/>
    <w:rsid w:val="00EA4743"/>
    <w:rsid w:val="00EA6723"/>
    <w:rsid w:val="00EA6996"/>
    <w:rsid w:val="00EB01BA"/>
    <w:rsid w:val="00EB2EAA"/>
    <w:rsid w:val="00EC09C6"/>
    <w:rsid w:val="00EC5F8A"/>
    <w:rsid w:val="00ED1152"/>
    <w:rsid w:val="00ED50C0"/>
    <w:rsid w:val="00ED5553"/>
    <w:rsid w:val="00EE4DC0"/>
    <w:rsid w:val="00EF04CE"/>
    <w:rsid w:val="00EF45AA"/>
    <w:rsid w:val="00EF48EE"/>
    <w:rsid w:val="00EF6680"/>
    <w:rsid w:val="00F01E87"/>
    <w:rsid w:val="00F02877"/>
    <w:rsid w:val="00F0376A"/>
    <w:rsid w:val="00F13A9A"/>
    <w:rsid w:val="00F2113C"/>
    <w:rsid w:val="00F26240"/>
    <w:rsid w:val="00F31E45"/>
    <w:rsid w:val="00F330B6"/>
    <w:rsid w:val="00F4054C"/>
    <w:rsid w:val="00F443A0"/>
    <w:rsid w:val="00F449F0"/>
    <w:rsid w:val="00F54733"/>
    <w:rsid w:val="00F63FC9"/>
    <w:rsid w:val="00F67A7B"/>
    <w:rsid w:val="00F7212A"/>
    <w:rsid w:val="00F736D3"/>
    <w:rsid w:val="00F73868"/>
    <w:rsid w:val="00F74B86"/>
    <w:rsid w:val="00F82BC6"/>
    <w:rsid w:val="00F8332C"/>
    <w:rsid w:val="00F8661F"/>
    <w:rsid w:val="00F8689C"/>
    <w:rsid w:val="00F8780C"/>
    <w:rsid w:val="00F87C38"/>
    <w:rsid w:val="00F91C92"/>
    <w:rsid w:val="00F935F4"/>
    <w:rsid w:val="00F9385A"/>
    <w:rsid w:val="00F93870"/>
    <w:rsid w:val="00F946D9"/>
    <w:rsid w:val="00F96595"/>
    <w:rsid w:val="00FB0C94"/>
    <w:rsid w:val="00FB3E4A"/>
    <w:rsid w:val="00FC0A1B"/>
    <w:rsid w:val="00FC4AE1"/>
    <w:rsid w:val="00FC6237"/>
    <w:rsid w:val="00FD3EC2"/>
    <w:rsid w:val="00FD4DB3"/>
    <w:rsid w:val="00FE44A3"/>
    <w:rsid w:val="00FE72EB"/>
    <w:rsid w:val="00FF3054"/>
    <w:rsid w:val="01798F76"/>
    <w:rsid w:val="04630B93"/>
    <w:rsid w:val="0CBF0552"/>
    <w:rsid w:val="0DCA40CC"/>
    <w:rsid w:val="0E46677F"/>
    <w:rsid w:val="118E97DC"/>
    <w:rsid w:val="12EC91B3"/>
    <w:rsid w:val="13CDC698"/>
    <w:rsid w:val="14EFF2D7"/>
    <w:rsid w:val="19EF4305"/>
    <w:rsid w:val="20B1393D"/>
    <w:rsid w:val="232FCED1"/>
    <w:rsid w:val="29950EBF"/>
    <w:rsid w:val="2AB3DD9E"/>
    <w:rsid w:val="2EC3125E"/>
    <w:rsid w:val="2F62E167"/>
    <w:rsid w:val="2FA6DB14"/>
    <w:rsid w:val="3133266E"/>
    <w:rsid w:val="35D833C4"/>
    <w:rsid w:val="36E84F11"/>
    <w:rsid w:val="3A79A0B2"/>
    <w:rsid w:val="3FA26613"/>
    <w:rsid w:val="41C33D45"/>
    <w:rsid w:val="42BD44E7"/>
    <w:rsid w:val="46246AAA"/>
    <w:rsid w:val="47AE4684"/>
    <w:rsid w:val="499461D7"/>
    <w:rsid w:val="4B30F9B4"/>
    <w:rsid w:val="4B7EDFB1"/>
    <w:rsid w:val="5493F62C"/>
    <w:rsid w:val="5F4C0845"/>
    <w:rsid w:val="680C4CB4"/>
    <w:rsid w:val="6D2BC457"/>
    <w:rsid w:val="6FB3B8F1"/>
    <w:rsid w:val="702EB52B"/>
    <w:rsid w:val="73C9FE24"/>
    <w:rsid w:val="75ADF385"/>
    <w:rsid w:val="77D4AB0A"/>
    <w:rsid w:val="7A7482C1"/>
    <w:rsid w:val="7E4B08EE"/>
    <w:rsid w:val="7ECD9B3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90D7F5"/>
  <w15:chartTrackingRefBased/>
  <w15:docId w15:val="{E392BAB7-C417-4234-B982-8ED28133A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15B9"/>
    <w:rPr>
      <w:lang w:val="lt-LT"/>
    </w:rPr>
  </w:style>
  <w:style w:type="paragraph" w:styleId="Heading2">
    <w:name w:val="heading 2"/>
    <w:basedOn w:val="Normal"/>
    <w:next w:val="Normal"/>
    <w:link w:val="Heading2Char"/>
    <w:uiPriority w:val="9"/>
    <w:unhideWhenUsed/>
    <w:qFormat/>
    <w:rsid w:val="00BC15B9"/>
    <w:pPr>
      <w:keepNext/>
      <w:keepLines/>
      <w:spacing w:before="40" w:after="0" w:line="276" w:lineRule="auto"/>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C15B9"/>
    <w:rPr>
      <w:rFonts w:asciiTheme="majorHAnsi" w:eastAsiaTheme="majorEastAsia" w:hAnsiTheme="majorHAnsi" w:cstheme="majorBidi"/>
      <w:color w:val="2F5496" w:themeColor="accent1" w:themeShade="BF"/>
      <w:sz w:val="26"/>
      <w:szCs w:val="26"/>
      <w:lang w:val="lt-LT"/>
    </w:rPr>
  </w:style>
  <w:style w:type="paragraph" w:styleId="Header">
    <w:name w:val="header"/>
    <w:basedOn w:val="Normal"/>
    <w:link w:val="HeaderChar"/>
    <w:uiPriority w:val="99"/>
    <w:unhideWhenUsed/>
    <w:rsid w:val="00BC15B9"/>
    <w:pPr>
      <w:tabs>
        <w:tab w:val="center" w:pos="4819"/>
        <w:tab w:val="right" w:pos="9638"/>
      </w:tabs>
      <w:spacing w:after="0" w:line="240" w:lineRule="auto"/>
    </w:pPr>
  </w:style>
  <w:style w:type="character" w:customStyle="1" w:styleId="HeaderChar">
    <w:name w:val="Header Char"/>
    <w:basedOn w:val="DefaultParagraphFont"/>
    <w:link w:val="Header"/>
    <w:uiPriority w:val="99"/>
    <w:rsid w:val="00BC15B9"/>
    <w:rPr>
      <w:lang w:val="lt-LT"/>
    </w:rPr>
  </w:style>
  <w:style w:type="paragraph" w:styleId="Footer">
    <w:name w:val="footer"/>
    <w:basedOn w:val="Normal"/>
    <w:link w:val="FooterChar"/>
    <w:uiPriority w:val="99"/>
    <w:unhideWhenUsed/>
    <w:rsid w:val="00BC15B9"/>
    <w:pPr>
      <w:tabs>
        <w:tab w:val="center" w:pos="4819"/>
        <w:tab w:val="right" w:pos="9638"/>
      </w:tabs>
      <w:spacing w:after="0" w:line="240" w:lineRule="auto"/>
    </w:pPr>
  </w:style>
  <w:style w:type="character" w:customStyle="1" w:styleId="FooterChar">
    <w:name w:val="Footer Char"/>
    <w:basedOn w:val="DefaultParagraphFont"/>
    <w:link w:val="Footer"/>
    <w:uiPriority w:val="99"/>
    <w:rsid w:val="00BC15B9"/>
    <w:rPr>
      <w:lang w:val="lt-LT"/>
    </w:rPr>
  </w:style>
  <w:style w:type="character" w:styleId="Hyperlink">
    <w:name w:val="Hyperlink"/>
    <w:basedOn w:val="DefaultParagraphFont"/>
    <w:uiPriority w:val="99"/>
    <w:unhideWhenUsed/>
    <w:rsid w:val="00BC15B9"/>
    <w:rPr>
      <w:color w:val="0563C1" w:themeColor="hyperlink"/>
      <w:u w:val="single"/>
    </w:rPr>
  </w:style>
  <w:style w:type="paragraph" w:styleId="FootnoteText">
    <w:name w:val="footnote text"/>
    <w:basedOn w:val="Normal"/>
    <w:link w:val="FootnoteTextChar"/>
    <w:uiPriority w:val="99"/>
    <w:rsid w:val="00BC15B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BC15B9"/>
    <w:rPr>
      <w:rFonts w:ascii="Times New Roman" w:eastAsia="Times New Roman" w:hAnsi="Times New Roman" w:cs="Times New Roman"/>
      <w:sz w:val="20"/>
      <w:szCs w:val="20"/>
      <w:lang w:val="lt-LT"/>
    </w:rPr>
  </w:style>
  <w:style w:type="character" w:styleId="FootnoteReference">
    <w:name w:val="footnote reference"/>
    <w:basedOn w:val="DefaultParagraphFont"/>
    <w:uiPriority w:val="99"/>
    <w:rsid w:val="00BC15B9"/>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VARNELES"/>
    <w:basedOn w:val="Normal"/>
    <w:link w:val="ListParagraphChar"/>
    <w:qFormat/>
    <w:rsid w:val="00BC15B9"/>
    <w:pPr>
      <w:spacing w:after="200" w:line="276" w:lineRule="auto"/>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BC15B9"/>
    <w:rPr>
      <w:lang w:val="lt-LT"/>
    </w:rPr>
  </w:style>
  <w:style w:type="character" w:styleId="CommentReference">
    <w:name w:val="annotation reference"/>
    <w:basedOn w:val="DefaultParagraphFont"/>
    <w:uiPriority w:val="99"/>
    <w:semiHidden/>
    <w:unhideWhenUsed/>
    <w:rsid w:val="00BC15B9"/>
    <w:rPr>
      <w:sz w:val="16"/>
      <w:szCs w:val="16"/>
    </w:rPr>
  </w:style>
  <w:style w:type="paragraph" w:styleId="CommentText">
    <w:name w:val="annotation text"/>
    <w:basedOn w:val="Normal"/>
    <w:link w:val="CommentTextChar"/>
    <w:uiPriority w:val="99"/>
    <w:unhideWhenUsed/>
    <w:rsid w:val="00BC15B9"/>
    <w:pPr>
      <w:spacing w:line="240" w:lineRule="auto"/>
    </w:pPr>
    <w:rPr>
      <w:sz w:val="20"/>
      <w:szCs w:val="20"/>
    </w:rPr>
  </w:style>
  <w:style w:type="character" w:customStyle="1" w:styleId="CommentTextChar">
    <w:name w:val="Comment Text Char"/>
    <w:basedOn w:val="DefaultParagraphFont"/>
    <w:link w:val="CommentText"/>
    <w:uiPriority w:val="99"/>
    <w:rsid w:val="00BC15B9"/>
    <w:rPr>
      <w:sz w:val="20"/>
      <w:szCs w:val="20"/>
      <w:lang w:val="lt-LT"/>
    </w:rPr>
  </w:style>
  <w:style w:type="paragraph" w:styleId="CommentSubject">
    <w:name w:val="annotation subject"/>
    <w:basedOn w:val="CommentText"/>
    <w:next w:val="CommentText"/>
    <w:link w:val="CommentSubjectChar"/>
    <w:uiPriority w:val="99"/>
    <w:semiHidden/>
    <w:unhideWhenUsed/>
    <w:rsid w:val="00A12F42"/>
    <w:rPr>
      <w:b/>
      <w:bCs/>
    </w:rPr>
  </w:style>
  <w:style w:type="character" w:customStyle="1" w:styleId="CommentSubjectChar">
    <w:name w:val="Comment Subject Char"/>
    <w:basedOn w:val="CommentTextChar"/>
    <w:link w:val="CommentSubject"/>
    <w:uiPriority w:val="99"/>
    <w:semiHidden/>
    <w:rsid w:val="00A12F42"/>
    <w:rPr>
      <w:b/>
      <w:bCs/>
      <w:sz w:val="20"/>
      <w:szCs w:val="20"/>
      <w:lang w:val="lt-LT"/>
    </w:rPr>
  </w:style>
  <w:style w:type="paragraph" w:styleId="Revision">
    <w:name w:val="Revision"/>
    <w:hidden/>
    <w:uiPriority w:val="99"/>
    <w:semiHidden/>
    <w:rsid w:val="006E41F7"/>
    <w:pPr>
      <w:spacing w:after="0" w:line="240" w:lineRule="auto"/>
    </w:pPr>
    <w:rPr>
      <w:lang w:val="lt-LT"/>
    </w:rPr>
  </w:style>
  <w:style w:type="character" w:styleId="UnresolvedMention">
    <w:name w:val="Unresolved Mention"/>
    <w:basedOn w:val="DefaultParagraphFont"/>
    <w:uiPriority w:val="99"/>
    <w:semiHidden/>
    <w:unhideWhenUsed/>
    <w:rsid w:val="006A13BD"/>
    <w:rPr>
      <w:color w:val="605E5C"/>
      <w:shd w:val="clear" w:color="auto" w:fill="E1DFDD"/>
    </w:rPr>
  </w:style>
  <w:style w:type="paragraph" w:customStyle="1" w:styleId="paragraph">
    <w:name w:val="paragraph"/>
    <w:basedOn w:val="Normal"/>
    <w:rsid w:val="00222030"/>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222030"/>
  </w:style>
  <w:style w:type="character" w:customStyle="1" w:styleId="eop">
    <w:name w:val="eop"/>
    <w:basedOn w:val="DefaultParagraphFont"/>
    <w:rsid w:val="00222030"/>
  </w:style>
  <w:style w:type="character" w:customStyle="1" w:styleId="tabchar">
    <w:name w:val="tabchar"/>
    <w:basedOn w:val="DefaultParagraphFont"/>
    <w:rsid w:val="002220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78293">
      <w:bodyDiv w:val="1"/>
      <w:marLeft w:val="0"/>
      <w:marRight w:val="0"/>
      <w:marTop w:val="0"/>
      <w:marBottom w:val="0"/>
      <w:divBdr>
        <w:top w:val="none" w:sz="0" w:space="0" w:color="auto"/>
        <w:left w:val="none" w:sz="0" w:space="0" w:color="auto"/>
        <w:bottom w:val="none" w:sz="0" w:space="0" w:color="auto"/>
        <w:right w:val="none" w:sz="0" w:space="0" w:color="auto"/>
      </w:divBdr>
      <w:divsChild>
        <w:div w:id="860556699">
          <w:marLeft w:val="0"/>
          <w:marRight w:val="0"/>
          <w:marTop w:val="0"/>
          <w:marBottom w:val="0"/>
          <w:divBdr>
            <w:top w:val="none" w:sz="0" w:space="0" w:color="auto"/>
            <w:left w:val="none" w:sz="0" w:space="0" w:color="auto"/>
            <w:bottom w:val="none" w:sz="0" w:space="0" w:color="auto"/>
            <w:right w:val="none" w:sz="0" w:space="0" w:color="auto"/>
          </w:divBdr>
        </w:div>
        <w:div w:id="1166943043">
          <w:marLeft w:val="0"/>
          <w:marRight w:val="0"/>
          <w:marTop w:val="0"/>
          <w:marBottom w:val="0"/>
          <w:divBdr>
            <w:top w:val="none" w:sz="0" w:space="0" w:color="auto"/>
            <w:left w:val="none" w:sz="0" w:space="0" w:color="auto"/>
            <w:bottom w:val="none" w:sz="0" w:space="0" w:color="auto"/>
            <w:right w:val="none" w:sz="0" w:space="0" w:color="auto"/>
          </w:divBdr>
        </w:div>
        <w:div w:id="1244298243">
          <w:marLeft w:val="0"/>
          <w:marRight w:val="0"/>
          <w:marTop w:val="0"/>
          <w:marBottom w:val="0"/>
          <w:divBdr>
            <w:top w:val="none" w:sz="0" w:space="0" w:color="auto"/>
            <w:left w:val="none" w:sz="0" w:space="0" w:color="auto"/>
            <w:bottom w:val="none" w:sz="0" w:space="0" w:color="auto"/>
            <w:right w:val="none" w:sz="0" w:space="0" w:color="auto"/>
          </w:divBdr>
        </w:div>
        <w:div w:id="1402213617">
          <w:marLeft w:val="0"/>
          <w:marRight w:val="0"/>
          <w:marTop w:val="0"/>
          <w:marBottom w:val="0"/>
          <w:divBdr>
            <w:top w:val="none" w:sz="0" w:space="0" w:color="auto"/>
            <w:left w:val="none" w:sz="0" w:space="0" w:color="auto"/>
            <w:bottom w:val="none" w:sz="0" w:space="0" w:color="auto"/>
            <w:right w:val="none" w:sz="0" w:space="0" w:color="auto"/>
          </w:divBdr>
        </w:div>
        <w:div w:id="1532646833">
          <w:marLeft w:val="0"/>
          <w:marRight w:val="0"/>
          <w:marTop w:val="0"/>
          <w:marBottom w:val="0"/>
          <w:divBdr>
            <w:top w:val="none" w:sz="0" w:space="0" w:color="auto"/>
            <w:left w:val="none" w:sz="0" w:space="0" w:color="auto"/>
            <w:bottom w:val="none" w:sz="0" w:space="0" w:color="auto"/>
            <w:right w:val="none" w:sz="0" w:space="0" w:color="auto"/>
          </w:divBdr>
          <w:divsChild>
            <w:div w:id="811749387">
              <w:marLeft w:val="0"/>
              <w:marRight w:val="0"/>
              <w:marTop w:val="0"/>
              <w:marBottom w:val="0"/>
              <w:divBdr>
                <w:top w:val="none" w:sz="0" w:space="0" w:color="auto"/>
                <w:left w:val="none" w:sz="0" w:space="0" w:color="auto"/>
                <w:bottom w:val="none" w:sz="0" w:space="0" w:color="auto"/>
                <w:right w:val="none" w:sz="0" w:space="0" w:color="auto"/>
              </w:divBdr>
            </w:div>
            <w:div w:id="2141605658">
              <w:marLeft w:val="0"/>
              <w:marRight w:val="0"/>
              <w:marTop w:val="0"/>
              <w:marBottom w:val="0"/>
              <w:divBdr>
                <w:top w:val="none" w:sz="0" w:space="0" w:color="auto"/>
                <w:left w:val="none" w:sz="0" w:space="0" w:color="auto"/>
                <w:bottom w:val="none" w:sz="0" w:space="0" w:color="auto"/>
                <w:right w:val="none" w:sz="0" w:space="0" w:color="auto"/>
              </w:divBdr>
            </w:div>
          </w:divsChild>
        </w:div>
        <w:div w:id="2017685545">
          <w:marLeft w:val="0"/>
          <w:marRight w:val="0"/>
          <w:marTop w:val="0"/>
          <w:marBottom w:val="0"/>
          <w:divBdr>
            <w:top w:val="none" w:sz="0" w:space="0" w:color="auto"/>
            <w:left w:val="none" w:sz="0" w:space="0" w:color="auto"/>
            <w:bottom w:val="none" w:sz="0" w:space="0" w:color="auto"/>
            <w:right w:val="none" w:sz="0" w:space="0" w:color="auto"/>
          </w:divBdr>
        </w:div>
        <w:div w:id="2048021355">
          <w:marLeft w:val="0"/>
          <w:marRight w:val="0"/>
          <w:marTop w:val="0"/>
          <w:marBottom w:val="0"/>
          <w:divBdr>
            <w:top w:val="none" w:sz="0" w:space="0" w:color="auto"/>
            <w:left w:val="none" w:sz="0" w:space="0" w:color="auto"/>
            <w:bottom w:val="none" w:sz="0" w:space="0" w:color="auto"/>
            <w:right w:val="none" w:sz="0" w:space="0" w:color="auto"/>
          </w:divBdr>
        </w:div>
      </w:divsChild>
    </w:div>
    <w:div w:id="401219885">
      <w:bodyDiv w:val="1"/>
      <w:marLeft w:val="0"/>
      <w:marRight w:val="0"/>
      <w:marTop w:val="0"/>
      <w:marBottom w:val="0"/>
      <w:divBdr>
        <w:top w:val="none" w:sz="0" w:space="0" w:color="auto"/>
        <w:left w:val="none" w:sz="0" w:space="0" w:color="auto"/>
        <w:bottom w:val="none" w:sz="0" w:space="0" w:color="auto"/>
        <w:right w:val="none" w:sz="0" w:space="0" w:color="auto"/>
      </w:divBdr>
      <w:divsChild>
        <w:div w:id="8873641">
          <w:marLeft w:val="0"/>
          <w:marRight w:val="0"/>
          <w:marTop w:val="0"/>
          <w:marBottom w:val="0"/>
          <w:divBdr>
            <w:top w:val="none" w:sz="0" w:space="0" w:color="auto"/>
            <w:left w:val="none" w:sz="0" w:space="0" w:color="auto"/>
            <w:bottom w:val="none" w:sz="0" w:space="0" w:color="auto"/>
            <w:right w:val="none" w:sz="0" w:space="0" w:color="auto"/>
          </w:divBdr>
        </w:div>
        <w:div w:id="1040478169">
          <w:marLeft w:val="0"/>
          <w:marRight w:val="0"/>
          <w:marTop w:val="0"/>
          <w:marBottom w:val="0"/>
          <w:divBdr>
            <w:top w:val="none" w:sz="0" w:space="0" w:color="auto"/>
            <w:left w:val="none" w:sz="0" w:space="0" w:color="auto"/>
            <w:bottom w:val="none" w:sz="0" w:space="0" w:color="auto"/>
            <w:right w:val="none" w:sz="0" w:space="0" w:color="auto"/>
          </w:divBdr>
        </w:div>
        <w:div w:id="1886984550">
          <w:marLeft w:val="0"/>
          <w:marRight w:val="0"/>
          <w:marTop w:val="0"/>
          <w:marBottom w:val="0"/>
          <w:divBdr>
            <w:top w:val="none" w:sz="0" w:space="0" w:color="auto"/>
            <w:left w:val="none" w:sz="0" w:space="0" w:color="auto"/>
            <w:bottom w:val="none" w:sz="0" w:space="0" w:color="auto"/>
            <w:right w:val="none" w:sz="0" w:space="0" w:color="auto"/>
          </w:divBdr>
        </w:div>
        <w:div w:id="2125419818">
          <w:marLeft w:val="0"/>
          <w:marRight w:val="0"/>
          <w:marTop w:val="0"/>
          <w:marBottom w:val="0"/>
          <w:divBdr>
            <w:top w:val="none" w:sz="0" w:space="0" w:color="auto"/>
            <w:left w:val="none" w:sz="0" w:space="0" w:color="auto"/>
            <w:bottom w:val="none" w:sz="0" w:space="0" w:color="auto"/>
            <w:right w:val="none" w:sz="0" w:space="0" w:color="auto"/>
          </w:divBdr>
        </w:div>
      </w:divsChild>
    </w:div>
    <w:div w:id="508328780">
      <w:bodyDiv w:val="1"/>
      <w:marLeft w:val="0"/>
      <w:marRight w:val="0"/>
      <w:marTop w:val="0"/>
      <w:marBottom w:val="0"/>
      <w:divBdr>
        <w:top w:val="none" w:sz="0" w:space="0" w:color="auto"/>
        <w:left w:val="none" w:sz="0" w:space="0" w:color="auto"/>
        <w:bottom w:val="none" w:sz="0" w:space="0" w:color="auto"/>
        <w:right w:val="none" w:sz="0" w:space="0" w:color="auto"/>
      </w:divBdr>
      <w:divsChild>
        <w:div w:id="95291622">
          <w:marLeft w:val="0"/>
          <w:marRight w:val="0"/>
          <w:marTop w:val="0"/>
          <w:marBottom w:val="0"/>
          <w:divBdr>
            <w:top w:val="none" w:sz="0" w:space="0" w:color="auto"/>
            <w:left w:val="none" w:sz="0" w:space="0" w:color="auto"/>
            <w:bottom w:val="none" w:sz="0" w:space="0" w:color="auto"/>
            <w:right w:val="none" w:sz="0" w:space="0" w:color="auto"/>
          </w:divBdr>
        </w:div>
        <w:div w:id="444158053">
          <w:marLeft w:val="0"/>
          <w:marRight w:val="0"/>
          <w:marTop w:val="0"/>
          <w:marBottom w:val="0"/>
          <w:divBdr>
            <w:top w:val="none" w:sz="0" w:space="0" w:color="auto"/>
            <w:left w:val="none" w:sz="0" w:space="0" w:color="auto"/>
            <w:bottom w:val="none" w:sz="0" w:space="0" w:color="auto"/>
            <w:right w:val="none" w:sz="0" w:space="0" w:color="auto"/>
          </w:divBdr>
        </w:div>
        <w:div w:id="1604801462">
          <w:marLeft w:val="0"/>
          <w:marRight w:val="0"/>
          <w:marTop w:val="0"/>
          <w:marBottom w:val="0"/>
          <w:divBdr>
            <w:top w:val="none" w:sz="0" w:space="0" w:color="auto"/>
            <w:left w:val="none" w:sz="0" w:space="0" w:color="auto"/>
            <w:bottom w:val="none" w:sz="0" w:space="0" w:color="auto"/>
            <w:right w:val="none" w:sz="0" w:space="0" w:color="auto"/>
          </w:divBdr>
        </w:div>
        <w:div w:id="1743719792">
          <w:marLeft w:val="0"/>
          <w:marRight w:val="0"/>
          <w:marTop w:val="0"/>
          <w:marBottom w:val="0"/>
          <w:divBdr>
            <w:top w:val="none" w:sz="0" w:space="0" w:color="auto"/>
            <w:left w:val="none" w:sz="0" w:space="0" w:color="auto"/>
            <w:bottom w:val="none" w:sz="0" w:space="0" w:color="auto"/>
            <w:right w:val="none" w:sz="0" w:space="0" w:color="auto"/>
          </w:divBdr>
        </w:div>
      </w:divsChild>
    </w:div>
    <w:div w:id="783578208">
      <w:bodyDiv w:val="1"/>
      <w:marLeft w:val="0"/>
      <w:marRight w:val="0"/>
      <w:marTop w:val="0"/>
      <w:marBottom w:val="0"/>
      <w:divBdr>
        <w:top w:val="none" w:sz="0" w:space="0" w:color="auto"/>
        <w:left w:val="none" w:sz="0" w:space="0" w:color="auto"/>
        <w:bottom w:val="none" w:sz="0" w:space="0" w:color="auto"/>
        <w:right w:val="none" w:sz="0" w:space="0" w:color="auto"/>
      </w:divBdr>
      <w:divsChild>
        <w:div w:id="258098293">
          <w:marLeft w:val="0"/>
          <w:marRight w:val="0"/>
          <w:marTop w:val="0"/>
          <w:marBottom w:val="0"/>
          <w:divBdr>
            <w:top w:val="none" w:sz="0" w:space="0" w:color="auto"/>
            <w:left w:val="none" w:sz="0" w:space="0" w:color="auto"/>
            <w:bottom w:val="none" w:sz="0" w:space="0" w:color="auto"/>
            <w:right w:val="none" w:sz="0" w:space="0" w:color="auto"/>
          </w:divBdr>
        </w:div>
        <w:div w:id="1096051156">
          <w:marLeft w:val="0"/>
          <w:marRight w:val="0"/>
          <w:marTop w:val="0"/>
          <w:marBottom w:val="0"/>
          <w:divBdr>
            <w:top w:val="none" w:sz="0" w:space="0" w:color="auto"/>
            <w:left w:val="none" w:sz="0" w:space="0" w:color="auto"/>
            <w:bottom w:val="none" w:sz="0" w:space="0" w:color="auto"/>
            <w:right w:val="none" w:sz="0" w:space="0" w:color="auto"/>
          </w:divBdr>
        </w:div>
        <w:div w:id="1680035550">
          <w:marLeft w:val="0"/>
          <w:marRight w:val="0"/>
          <w:marTop w:val="0"/>
          <w:marBottom w:val="0"/>
          <w:divBdr>
            <w:top w:val="none" w:sz="0" w:space="0" w:color="auto"/>
            <w:left w:val="none" w:sz="0" w:space="0" w:color="auto"/>
            <w:bottom w:val="none" w:sz="0" w:space="0" w:color="auto"/>
            <w:right w:val="none" w:sz="0" w:space="0" w:color="auto"/>
          </w:divBdr>
        </w:div>
      </w:divsChild>
    </w:div>
    <w:div w:id="836505506">
      <w:bodyDiv w:val="1"/>
      <w:marLeft w:val="0"/>
      <w:marRight w:val="0"/>
      <w:marTop w:val="0"/>
      <w:marBottom w:val="0"/>
      <w:divBdr>
        <w:top w:val="none" w:sz="0" w:space="0" w:color="auto"/>
        <w:left w:val="none" w:sz="0" w:space="0" w:color="auto"/>
        <w:bottom w:val="none" w:sz="0" w:space="0" w:color="auto"/>
        <w:right w:val="none" w:sz="0" w:space="0" w:color="auto"/>
      </w:divBdr>
      <w:divsChild>
        <w:div w:id="1053306916">
          <w:marLeft w:val="0"/>
          <w:marRight w:val="0"/>
          <w:marTop w:val="0"/>
          <w:marBottom w:val="0"/>
          <w:divBdr>
            <w:top w:val="none" w:sz="0" w:space="0" w:color="auto"/>
            <w:left w:val="none" w:sz="0" w:space="0" w:color="auto"/>
            <w:bottom w:val="none" w:sz="0" w:space="0" w:color="auto"/>
            <w:right w:val="none" w:sz="0" w:space="0" w:color="auto"/>
          </w:divBdr>
        </w:div>
        <w:div w:id="1753426798">
          <w:marLeft w:val="0"/>
          <w:marRight w:val="0"/>
          <w:marTop w:val="0"/>
          <w:marBottom w:val="0"/>
          <w:divBdr>
            <w:top w:val="none" w:sz="0" w:space="0" w:color="auto"/>
            <w:left w:val="none" w:sz="0" w:space="0" w:color="auto"/>
            <w:bottom w:val="none" w:sz="0" w:space="0" w:color="auto"/>
            <w:right w:val="none" w:sz="0" w:space="0" w:color="auto"/>
          </w:divBdr>
        </w:div>
        <w:div w:id="1796874400">
          <w:marLeft w:val="0"/>
          <w:marRight w:val="0"/>
          <w:marTop w:val="0"/>
          <w:marBottom w:val="0"/>
          <w:divBdr>
            <w:top w:val="none" w:sz="0" w:space="0" w:color="auto"/>
            <w:left w:val="none" w:sz="0" w:space="0" w:color="auto"/>
            <w:bottom w:val="none" w:sz="0" w:space="0" w:color="auto"/>
            <w:right w:val="none" w:sz="0" w:space="0" w:color="auto"/>
          </w:divBdr>
        </w:div>
      </w:divsChild>
    </w:div>
    <w:div w:id="962075618">
      <w:bodyDiv w:val="1"/>
      <w:marLeft w:val="0"/>
      <w:marRight w:val="0"/>
      <w:marTop w:val="0"/>
      <w:marBottom w:val="0"/>
      <w:divBdr>
        <w:top w:val="none" w:sz="0" w:space="0" w:color="auto"/>
        <w:left w:val="none" w:sz="0" w:space="0" w:color="auto"/>
        <w:bottom w:val="none" w:sz="0" w:space="0" w:color="auto"/>
        <w:right w:val="none" w:sz="0" w:space="0" w:color="auto"/>
      </w:divBdr>
      <w:divsChild>
        <w:div w:id="971593779">
          <w:marLeft w:val="0"/>
          <w:marRight w:val="0"/>
          <w:marTop w:val="0"/>
          <w:marBottom w:val="0"/>
          <w:divBdr>
            <w:top w:val="none" w:sz="0" w:space="0" w:color="auto"/>
            <w:left w:val="none" w:sz="0" w:space="0" w:color="auto"/>
            <w:bottom w:val="none" w:sz="0" w:space="0" w:color="auto"/>
            <w:right w:val="none" w:sz="0" w:space="0" w:color="auto"/>
          </w:divBdr>
          <w:divsChild>
            <w:div w:id="350955018">
              <w:marLeft w:val="0"/>
              <w:marRight w:val="0"/>
              <w:marTop w:val="0"/>
              <w:marBottom w:val="0"/>
              <w:divBdr>
                <w:top w:val="none" w:sz="0" w:space="0" w:color="auto"/>
                <w:left w:val="none" w:sz="0" w:space="0" w:color="auto"/>
                <w:bottom w:val="none" w:sz="0" w:space="0" w:color="auto"/>
                <w:right w:val="none" w:sz="0" w:space="0" w:color="auto"/>
              </w:divBdr>
            </w:div>
            <w:div w:id="884751256">
              <w:marLeft w:val="0"/>
              <w:marRight w:val="0"/>
              <w:marTop w:val="0"/>
              <w:marBottom w:val="0"/>
              <w:divBdr>
                <w:top w:val="none" w:sz="0" w:space="0" w:color="auto"/>
                <w:left w:val="none" w:sz="0" w:space="0" w:color="auto"/>
                <w:bottom w:val="none" w:sz="0" w:space="0" w:color="auto"/>
                <w:right w:val="none" w:sz="0" w:space="0" w:color="auto"/>
              </w:divBdr>
            </w:div>
            <w:div w:id="1621838677">
              <w:marLeft w:val="0"/>
              <w:marRight w:val="0"/>
              <w:marTop w:val="0"/>
              <w:marBottom w:val="0"/>
              <w:divBdr>
                <w:top w:val="none" w:sz="0" w:space="0" w:color="auto"/>
                <w:left w:val="none" w:sz="0" w:space="0" w:color="auto"/>
                <w:bottom w:val="none" w:sz="0" w:space="0" w:color="auto"/>
                <w:right w:val="none" w:sz="0" w:space="0" w:color="auto"/>
              </w:divBdr>
            </w:div>
            <w:div w:id="1706563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6737893">
      <w:bodyDiv w:val="1"/>
      <w:marLeft w:val="0"/>
      <w:marRight w:val="0"/>
      <w:marTop w:val="0"/>
      <w:marBottom w:val="0"/>
      <w:divBdr>
        <w:top w:val="none" w:sz="0" w:space="0" w:color="auto"/>
        <w:left w:val="none" w:sz="0" w:space="0" w:color="auto"/>
        <w:bottom w:val="none" w:sz="0" w:space="0" w:color="auto"/>
        <w:right w:val="none" w:sz="0" w:space="0" w:color="auto"/>
      </w:divBdr>
      <w:divsChild>
        <w:div w:id="304896489">
          <w:marLeft w:val="0"/>
          <w:marRight w:val="0"/>
          <w:marTop w:val="0"/>
          <w:marBottom w:val="0"/>
          <w:divBdr>
            <w:top w:val="none" w:sz="0" w:space="0" w:color="auto"/>
            <w:left w:val="none" w:sz="0" w:space="0" w:color="auto"/>
            <w:bottom w:val="none" w:sz="0" w:space="0" w:color="auto"/>
            <w:right w:val="none" w:sz="0" w:space="0" w:color="auto"/>
          </w:divBdr>
        </w:div>
        <w:div w:id="977370456">
          <w:marLeft w:val="0"/>
          <w:marRight w:val="0"/>
          <w:marTop w:val="0"/>
          <w:marBottom w:val="0"/>
          <w:divBdr>
            <w:top w:val="none" w:sz="0" w:space="0" w:color="auto"/>
            <w:left w:val="none" w:sz="0" w:space="0" w:color="auto"/>
            <w:bottom w:val="none" w:sz="0" w:space="0" w:color="auto"/>
            <w:right w:val="none" w:sz="0" w:space="0" w:color="auto"/>
          </w:divBdr>
        </w:div>
        <w:div w:id="1462765477">
          <w:marLeft w:val="0"/>
          <w:marRight w:val="0"/>
          <w:marTop w:val="0"/>
          <w:marBottom w:val="0"/>
          <w:divBdr>
            <w:top w:val="none" w:sz="0" w:space="0" w:color="auto"/>
            <w:left w:val="none" w:sz="0" w:space="0" w:color="auto"/>
            <w:bottom w:val="none" w:sz="0" w:space="0" w:color="auto"/>
            <w:right w:val="none" w:sz="0" w:space="0" w:color="auto"/>
          </w:divBdr>
        </w:div>
        <w:div w:id="1520310919">
          <w:marLeft w:val="0"/>
          <w:marRight w:val="0"/>
          <w:marTop w:val="0"/>
          <w:marBottom w:val="0"/>
          <w:divBdr>
            <w:top w:val="none" w:sz="0" w:space="0" w:color="auto"/>
            <w:left w:val="none" w:sz="0" w:space="0" w:color="auto"/>
            <w:bottom w:val="none" w:sz="0" w:space="0" w:color="auto"/>
            <w:right w:val="none" w:sz="0" w:space="0" w:color="auto"/>
          </w:divBdr>
        </w:div>
      </w:divsChild>
    </w:div>
    <w:div w:id="1497459876">
      <w:bodyDiv w:val="1"/>
      <w:marLeft w:val="0"/>
      <w:marRight w:val="0"/>
      <w:marTop w:val="0"/>
      <w:marBottom w:val="0"/>
      <w:divBdr>
        <w:top w:val="none" w:sz="0" w:space="0" w:color="auto"/>
        <w:left w:val="none" w:sz="0" w:space="0" w:color="auto"/>
        <w:bottom w:val="none" w:sz="0" w:space="0" w:color="auto"/>
        <w:right w:val="none" w:sz="0" w:space="0" w:color="auto"/>
      </w:divBdr>
      <w:divsChild>
        <w:div w:id="382290311">
          <w:marLeft w:val="0"/>
          <w:marRight w:val="0"/>
          <w:marTop w:val="0"/>
          <w:marBottom w:val="0"/>
          <w:divBdr>
            <w:top w:val="none" w:sz="0" w:space="0" w:color="auto"/>
            <w:left w:val="none" w:sz="0" w:space="0" w:color="auto"/>
            <w:bottom w:val="none" w:sz="0" w:space="0" w:color="auto"/>
            <w:right w:val="none" w:sz="0" w:space="0" w:color="auto"/>
          </w:divBdr>
          <w:divsChild>
            <w:div w:id="73673815">
              <w:marLeft w:val="0"/>
              <w:marRight w:val="0"/>
              <w:marTop w:val="0"/>
              <w:marBottom w:val="0"/>
              <w:divBdr>
                <w:top w:val="none" w:sz="0" w:space="0" w:color="auto"/>
                <w:left w:val="none" w:sz="0" w:space="0" w:color="auto"/>
                <w:bottom w:val="none" w:sz="0" w:space="0" w:color="auto"/>
                <w:right w:val="none" w:sz="0" w:space="0" w:color="auto"/>
              </w:divBdr>
            </w:div>
            <w:div w:id="173106182">
              <w:marLeft w:val="0"/>
              <w:marRight w:val="0"/>
              <w:marTop w:val="0"/>
              <w:marBottom w:val="0"/>
              <w:divBdr>
                <w:top w:val="none" w:sz="0" w:space="0" w:color="auto"/>
                <w:left w:val="none" w:sz="0" w:space="0" w:color="auto"/>
                <w:bottom w:val="none" w:sz="0" w:space="0" w:color="auto"/>
                <w:right w:val="none" w:sz="0" w:space="0" w:color="auto"/>
              </w:divBdr>
            </w:div>
            <w:div w:id="252981687">
              <w:marLeft w:val="0"/>
              <w:marRight w:val="0"/>
              <w:marTop w:val="0"/>
              <w:marBottom w:val="0"/>
              <w:divBdr>
                <w:top w:val="none" w:sz="0" w:space="0" w:color="auto"/>
                <w:left w:val="none" w:sz="0" w:space="0" w:color="auto"/>
                <w:bottom w:val="none" w:sz="0" w:space="0" w:color="auto"/>
                <w:right w:val="none" w:sz="0" w:space="0" w:color="auto"/>
              </w:divBdr>
            </w:div>
            <w:div w:id="714161376">
              <w:marLeft w:val="0"/>
              <w:marRight w:val="0"/>
              <w:marTop w:val="0"/>
              <w:marBottom w:val="0"/>
              <w:divBdr>
                <w:top w:val="none" w:sz="0" w:space="0" w:color="auto"/>
                <w:left w:val="none" w:sz="0" w:space="0" w:color="auto"/>
                <w:bottom w:val="none" w:sz="0" w:space="0" w:color="auto"/>
                <w:right w:val="none" w:sz="0" w:space="0" w:color="auto"/>
              </w:divBdr>
            </w:div>
            <w:div w:id="770974719">
              <w:marLeft w:val="0"/>
              <w:marRight w:val="0"/>
              <w:marTop w:val="0"/>
              <w:marBottom w:val="0"/>
              <w:divBdr>
                <w:top w:val="none" w:sz="0" w:space="0" w:color="auto"/>
                <w:left w:val="none" w:sz="0" w:space="0" w:color="auto"/>
                <w:bottom w:val="none" w:sz="0" w:space="0" w:color="auto"/>
                <w:right w:val="none" w:sz="0" w:space="0" w:color="auto"/>
              </w:divBdr>
            </w:div>
            <w:div w:id="1174878641">
              <w:marLeft w:val="0"/>
              <w:marRight w:val="0"/>
              <w:marTop w:val="0"/>
              <w:marBottom w:val="0"/>
              <w:divBdr>
                <w:top w:val="none" w:sz="0" w:space="0" w:color="auto"/>
                <w:left w:val="none" w:sz="0" w:space="0" w:color="auto"/>
                <w:bottom w:val="none" w:sz="0" w:space="0" w:color="auto"/>
                <w:right w:val="none" w:sz="0" w:space="0" w:color="auto"/>
              </w:divBdr>
            </w:div>
            <w:div w:id="1277759897">
              <w:marLeft w:val="0"/>
              <w:marRight w:val="0"/>
              <w:marTop w:val="0"/>
              <w:marBottom w:val="0"/>
              <w:divBdr>
                <w:top w:val="none" w:sz="0" w:space="0" w:color="auto"/>
                <w:left w:val="none" w:sz="0" w:space="0" w:color="auto"/>
                <w:bottom w:val="none" w:sz="0" w:space="0" w:color="auto"/>
                <w:right w:val="none" w:sz="0" w:space="0" w:color="auto"/>
              </w:divBdr>
            </w:div>
            <w:div w:id="1285505873">
              <w:marLeft w:val="0"/>
              <w:marRight w:val="0"/>
              <w:marTop w:val="0"/>
              <w:marBottom w:val="0"/>
              <w:divBdr>
                <w:top w:val="none" w:sz="0" w:space="0" w:color="auto"/>
                <w:left w:val="none" w:sz="0" w:space="0" w:color="auto"/>
                <w:bottom w:val="none" w:sz="0" w:space="0" w:color="auto"/>
                <w:right w:val="none" w:sz="0" w:space="0" w:color="auto"/>
              </w:divBdr>
            </w:div>
            <w:div w:id="1764305037">
              <w:marLeft w:val="0"/>
              <w:marRight w:val="0"/>
              <w:marTop w:val="0"/>
              <w:marBottom w:val="0"/>
              <w:divBdr>
                <w:top w:val="none" w:sz="0" w:space="0" w:color="auto"/>
                <w:left w:val="none" w:sz="0" w:space="0" w:color="auto"/>
                <w:bottom w:val="none" w:sz="0" w:space="0" w:color="auto"/>
                <w:right w:val="none" w:sz="0" w:space="0" w:color="auto"/>
              </w:divBdr>
            </w:div>
          </w:divsChild>
        </w:div>
        <w:div w:id="1416055635">
          <w:marLeft w:val="0"/>
          <w:marRight w:val="0"/>
          <w:marTop w:val="0"/>
          <w:marBottom w:val="0"/>
          <w:divBdr>
            <w:top w:val="none" w:sz="0" w:space="0" w:color="auto"/>
            <w:left w:val="none" w:sz="0" w:space="0" w:color="auto"/>
            <w:bottom w:val="none" w:sz="0" w:space="0" w:color="auto"/>
            <w:right w:val="none" w:sz="0" w:space="0" w:color="auto"/>
          </w:divBdr>
          <w:divsChild>
            <w:div w:id="606432069">
              <w:marLeft w:val="0"/>
              <w:marRight w:val="0"/>
              <w:marTop w:val="0"/>
              <w:marBottom w:val="0"/>
              <w:divBdr>
                <w:top w:val="none" w:sz="0" w:space="0" w:color="auto"/>
                <w:left w:val="none" w:sz="0" w:space="0" w:color="auto"/>
                <w:bottom w:val="none" w:sz="0" w:space="0" w:color="auto"/>
                <w:right w:val="none" w:sz="0" w:space="0" w:color="auto"/>
              </w:divBdr>
            </w:div>
            <w:div w:id="838082412">
              <w:marLeft w:val="0"/>
              <w:marRight w:val="0"/>
              <w:marTop w:val="0"/>
              <w:marBottom w:val="0"/>
              <w:divBdr>
                <w:top w:val="none" w:sz="0" w:space="0" w:color="auto"/>
                <w:left w:val="none" w:sz="0" w:space="0" w:color="auto"/>
                <w:bottom w:val="none" w:sz="0" w:space="0" w:color="auto"/>
                <w:right w:val="none" w:sz="0" w:space="0" w:color="auto"/>
              </w:divBdr>
            </w:div>
            <w:div w:id="1977179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600146">
      <w:bodyDiv w:val="1"/>
      <w:marLeft w:val="0"/>
      <w:marRight w:val="0"/>
      <w:marTop w:val="0"/>
      <w:marBottom w:val="0"/>
      <w:divBdr>
        <w:top w:val="none" w:sz="0" w:space="0" w:color="auto"/>
        <w:left w:val="none" w:sz="0" w:space="0" w:color="auto"/>
        <w:bottom w:val="none" w:sz="0" w:space="0" w:color="auto"/>
        <w:right w:val="none" w:sz="0" w:space="0" w:color="auto"/>
      </w:divBdr>
      <w:divsChild>
        <w:div w:id="204686622">
          <w:marLeft w:val="0"/>
          <w:marRight w:val="0"/>
          <w:marTop w:val="0"/>
          <w:marBottom w:val="0"/>
          <w:divBdr>
            <w:top w:val="none" w:sz="0" w:space="0" w:color="auto"/>
            <w:left w:val="none" w:sz="0" w:space="0" w:color="auto"/>
            <w:bottom w:val="none" w:sz="0" w:space="0" w:color="auto"/>
            <w:right w:val="none" w:sz="0" w:space="0" w:color="auto"/>
          </w:divBdr>
          <w:divsChild>
            <w:div w:id="1300189747">
              <w:marLeft w:val="0"/>
              <w:marRight w:val="0"/>
              <w:marTop w:val="0"/>
              <w:marBottom w:val="0"/>
              <w:divBdr>
                <w:top w:val="none" w:sz="0" w:space="0" w:color="auto"/>
                <w:left w:val="none" w:sz="0" w:space="0" w:color="auto"/>
                <w:bottom w:val="none" w:sz="0" w:space="0" w:color="auto"/>
                <w:right w:val="none" w:sz="0" w:space="0" w:color="auto"/>
              </w:divBdr>
            </w:div>
          </w:divsChild>
        </w:div>
        <w:div w:id="513999696">
          <w:marLeft w:val="0"/>
          <w:marRight w:val="0"/>
          <w:marTop w:val="0"/>
          <w:marBottom w:val="0"/>
          <w:divBdr>
            <w:top w:val="none" w:sz="0" w:space="0" w:color="auto"/>
            <w:left w:val="none" w:sz="0" w:space="0" w:color="auto"/>
            <w:bottom w:val="none" w:sz="0" w:space="0" w:color="auto"/>
            <w:right w:val="none" w:sz="0" w:space="0" w:color="auto"/>
          </w:divBdr>
          <w:divsChild>
            <w:div w:id="252400149">
              <w:marLeft w:val="0"/>
              <w:marRight w:val="0"/>
              <w:marTop w:val="0"/>
              <w:marBottom w:val="0"/>
              <w:divBdr>
                <w:top w:val="none" w:sz="0" w:space="0" w:color="auto"/>
                <w:left w:val="none" w:sz="0" w:space="0" w:color="auto"/>
                <w:bottom w:val="none" w:sz="0" w:space="0" w:color="auto"/>
                <w:right w:val="none" w:sz="0" w:space="0" w:color="auto"/>
              </w:divBdr>
            </w:div>
            <w:div w:id="526672918">
              <w:marLeft w:val="0"/>
              <w:marRight w:val="0"/>
              <w:marTop w:val="0"/>
              <w:marBottom w:val="0"/>
              <w:divBdr>
                <w:top w:val="none" w:sz="0" w:space="0" w:color="auto"/>
                <w:left w:val="none" w:sz="0" w:space="0" w:color="auto"/>
                <w:bottom w:val="none" w:sz="0" w:space="0" w:color="auto"/>
                <w:right w:val="none" w:sz="0" w:space="0" w:color="auto"/>
              </w:divBdr>
            </w:div>
            <w:div w:id="704060825">
              <w:marLeft w:val="0"/>
              <w:marRight w:val="0"/>
              <w:marTop w:val="0"/>
              <w:marBottom w:val="0"/>
              <w:divBdr>
                <w:top w:val="none" w:sz="0" w:space="0" w:color="auto"/>
                <w:left w:val="none" w:sz="0" w:space="0" w:color="auto"/>
                <w:bottom w:val="none" w:sz="0" w:space="0" w:color="auto"/>
                <w:right w:val="none" w:sz="0" w:space="0" w:color="auto"/>
              </w:divBdr>
            </w:div>
            <w:div w:id="1199010589">
              <w:marLeft w:val="0"/>
              <w:marRight w:val="0"/>
              <w:marTop w:val="0"/>
              <w:marBottom w:val="0"/>
              <w:divBdr>
                <w:top w:val="none" w:sz="0" w:space="0" w:color="auto"/>
                <w:left w:val="none" w:sz="0" w:space="0" w:color="auto"/>
                <w:bottom w:val="none" w:sz="0" w:space="0" w:color="auto"/>
                <w:right w:val="none" w:sz="0" w:space="0" w:color="auto"/>
              </w:divBdr>
            </w:div>
            <w:div w:id="1343779710">
              <w:marLeft w:val="0"/>
              <w:marRight w:val="0"/>
              <w:marTop w:val="0"/>
              <w:marBottom w:val="0"/>
              <w:divBdr>
                <w:top w:val="none" w:sz="0" w:space="0" w:color="auto"/>
                <w:left w:val="none" w:sz="0" w:space="0" w:color="auto"/>
                <w:bottom w:val="none" w:sz="0" w:space="0" w:color="auto"/>
                <w:right w:val="none" w:sz="0" w:space="0" w:color="auto"/>
              </w:divBdr>
            </w:div>
            <w:div w:id="1978105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684341">
      <w:bodyDiv w:val="1"/>
      <w:marLeft w:val="0"/>
      <w:marRight w:val="0"/>
      <w:marTop w:val="0"/>
      <w:marBottom w:val="0"/>
      <w:divBdr>
        <w:top w:val="none" w:sz="0" w:space="0" w:color="auto"/>
        <w:left w:val="none" w:sz="0" w:space="0" w:color="auto"/>
        <w:bottom w:val="none" w:sz="0" w:space="0" w:color="auto"/>
        <w:right w:val="none" w:sz="0" w:space="0" w:color="auto"/>
      </w:divBdr>
      <w:divsChild>
        <w:div w:id="594441194">
          <w:marLeft w:val="0"/>
          <w:marRight w:val="0"/>
          <w:marTop w:val="0"/>
          <w:marBottom w:val="0"/>
          <w:divBdr>
            <w:top w:val="none" w:sz="0" w:space="0" w:color="auto"/>
            <w:left w:val="none" w:sz="0" w:space="0" w:color="auto"/>
            <w:bottom w:val="none" w:sz="0" w:space="0" w:color="auto"/>
            <w:right w:val="none" w:sz="0" w:space="0" w:color="auto"/>
          </w:divBdr>
        </w:div>
        <w:div w:id="789975184">
          <w:marLeft w:val="0"/>
          <w:marRight w:val="0"/>
          <w:marTop w:val="0"/>
          <w:marBottom w:val="0"/>
          <w:divBdr>
            <w:top w:val="none" w:sz="0" w:space="0" w:color="auto"/>
            <w:left w:val="none" w:sz="0" w:space="0" w:color="auto"/>
            <w:bottom w:val="none" w:sz="0" w:space="0" w:color="auto"/>
            <w:right w:val="none" w:sz="0" w:space="0" w:color="auto"/>
          </w:divBdr>
        </w:div>
        <w:div w:id="1534684933">
          <w:marLeft w:val="0"/>
          <w:marRight w:val="0"/>
          <w:marTop w:val="0"/>
          <w:marBottom w:val="0"/>
          <w:divBdr>
            <w:top w:val="none" w:sz="0" w:space="0" w:color="auto"/>
            <w:left w:val="none" w:sz="0" w:space="0" w:color="auto"/>
            <w:bottom w:val="none" w:sz="0" w:space="0" w:color="auto"/>
            <w:right w:val="none" w:sz="0" w:space="0" w:color="auto"/>
          </w:divBdr>
        </w:div>
        <w:div w:id="2020233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b7ac2ce5acb0790bcc4a8a64b91eaf02">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e729b569efdb7910450ba8252694113"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99d0408b-8311-495b-85d1-8ab2a7a8f309" xsi:nil="true"/>
    <U_x017e_pildyta xmlns="792cc0e5-78ed-4bf2-9e00-f1b9f65a553d">false</U_x017e_pildyta>
    <lcf76f155ced4ddcb4097134ff3c332f xmlns="792cc0e5-78ed-4bf2-9e00-f1b9f65a553d">
      <Terms xmlns="http://schemas.microsoft.com/office/infopath/2007/PartnerControls"/>
    </lcf76f155ced4ddcb4097134ff3c332f>
    <Pastabos xmlns="792cc0e5-78ed-4bf2-9e00-f1b9f65a553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675D20-1F21-4C78-82A2-D892068174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9511EA-E2DD-4C88-9391-014B2244B70E}">
  <ds:schemaRefs>
    <ds:schemaRef ds:uri="http://schemas.microsoft.com/office/2006/metadata/properties"/>
    <ds:schemaRef ds:uri="http://schemas.microsoft.com/office/infopath/2007/PartnerControls"/>
    <ds:schemaRef ds:uri="http://schemas.microsoft.com/sharepoint/v3"/>
    <ds:schemaRef ds:uri="99d0408b-8311-495b-85d1-8ab2a7a8f309"/>
    <ds:schemaRef ds:uri="792cc0e5-78ed-4bf2-9e00-f1b9f65a553d"/>
  </ds:schemaRefs>
</ds:datastoreItem>
</file>

<file path=customXml/itemProps3.xml><?xml version="1.0" encoding="utf-8"?>
<ds:datastoreItem xmlns:ds="http://schemas.openxmlformats.org/officeDocument/2006/customXml" ds:itemID="{1B148EDD-DE4D-41E3-B775-AFD5C055D363}">
  <ds:schemaRefs>
    <ds:schemaRef ds:uri="http://schemas.openxmlformats.org/officeDocument/2006/bibliography"/>
  </ds:schemaRefs>
</ds:datastoreItem>
</file>

<file path=customXml/itemProps4.xml><?xml version="1.0" encoding="utf-8"?>
<ds:datastoreItem xmlns:ds="http://schemas.openxmlformats.org/officeDocument/2006/customXml" ds:itemID="{A4008E4A-5787-408D-9047-B646E68AB4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8</Pages>
  <Words>2153</Words>
  <Characters>15787</Characters>
  <Application>Microsoft Office Word</Application>
  <DocSecurity>0</DocSecurity>
  <Lines>493</Lines>
  <Paragraphs>158</Paragraphs>
  <ScaleCrop>false</ScaleCrop>
  <Company/>
  <LinksUpToDate>false</LinksUpToDate>
  <CharactersWithSpaces>17782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7.1. SPS Priedas Nr 5. Reikalavimai tiekėjams_(VNO)_pastabos</dc:title>
  <dc:subject/>
  <dc:creator/>
  <cp:keywords/>
  <dc:description/>
  <cp:lastModifiedBy>Dovilė Klišauskienė</cp:lastModifiedBy>
  <cp:revision>93</cp:revision>
  <dcterms:created xsi:type="dcterms:W3CDTF">2025-08-11T21:27:00Z</dcterms:created>
  <dcterms:modified xsi:type="dcterms:W3CDTF">2025-08-20T13:48:00Z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PermissionsFlags">
    <vt:lpwstr>,SECTRUE,</vt:lpwstr>
  </property>
  <property fmtid="{D5CDD505-2E9C-101B-9397-08002B2CF9AE}" pid="3" name="TaxCatchAll">
    <vt:lpwstr/>
  </property>
  <property fmtid="{D5CDD505-2E9C-101B-9397-08002B2CF9AE}" pid="4" name="DmsPermissionsUsers">
    <vt:lpwstr>1604;#Milda Kairytė;#97;#Dalia Paužienė;#899;#Viltenis Sinkevičius</vt:lpwstr>
  </property>
  <property fmtid="{D5CDD505-2E9C-101B-9397-08002B2CF9AE}" pid="5" name="DmsCommChanPerm">
    <vt:lpwstr/>
  </property>
  <property fmtid="{D5CDD505-2E9C-101B-9397-08002B2CF9AE}" pid="6" name="DmsPermissionsConfid">
    <vt:bool>false</vt:bool>
  </property>
  <property fmtid="{D5CDD505-2E9C-101B-9397-08002B2CF9AE}" pid="7" name="DmsPermissionsDivisions">
    <vt:lpwstr>3172;#Europos infrastruktūros tinklų projektų skyrius|086caaef-2f30-4599-9ded-dd50b5dedc4b;#3465;#Pirkimų ir pažeidimų prevencijos skyrius|910dd03e-a0db-46f4-af07-603a3c0d6728</vt:lpwstr>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RegDoc">
    <vt:lpwstr>309775</vt:lpwstr>
  </property>
  <property fmtid="{D5CDD505-2E9C-101B-9397-08002B2CF9AE}" pid="14" name="DmsResponsibleDivision">
    <vt:lpwstr/>
  </property>
  <property fmtid="{D5CDD505-2E9C-101B-9397-08002B2CF9AE}" pid="15" name="DmsOrganizerDivision">
    <vt:lpwstr/>
  </property>
  <property fmtid="{D5CDD505-2E9C-101B-9397-08002B2CF9AE}" pid="16" name="OLD_DMSPERMISSIONSCONFID_VALUE">
    <vt:lpwstr>False_</vt:lpwstr>
  </property>
  <property fmtid="{D5CDD505-2E9C-101B-9397-08002B2CF9AE}" pid="17" name="MSIP_Label_5f970b48-b4ba-4601-a650-0307d8a96e2e_Enabled">
    <vt:lpwstr>true</vt:lpwstr>
  </property>
  <property fmtid="{D5CDD505-2E9C-101B-9397-08002B2CF9AE}" pid="18" name="MSIP_Label_5f970b48-b4ba-4601-a650-0307d8a96e2e_SetDate">
    <vt:lpwstr>2025-08-11T11:27:29Z</vt:lpwstr>
  </property>
  <property fmtid="{D5CDD505-2E9C-101B-9397-08002B2CF9AE}" pid="19" name="MSIP_Label_5f970b48-b4ba-4601-a650-0307d8a96e2e_Method">
    <vt:lpwstr>Standard</vt:lpwstr>
  </property>
  <property fmtid="{D5CDD505-2E9C-101B-9397-08002B2CF9AE}" pid="20" name="MSIP_Label_5f970b48-b4ba-4601-a650-0307d8a96e2e_Name">
    <vt:lpwstr>Viešas</vt:lpwstr>
  </property>
  <property fmtid="{D5CDD505-2E9C-101B-9397-08002B2CF9AE}" pid="21" name="MSIP_Label_5f970b48-b4ba-4601-a650-0307d8a96e2e_SiteId">
    <vt:lpwstr>d920b0a3-f4e5-4e0b-85a4-54e4d7dc3fb9</vt:lpwstr>
  </property>
  <property fmtid="{D5CDD505-2E9C-101B-9397-08002B2CF9AE}" pid="22" name="MSIP_Label_5f970b48-b4ba-4601-a650-0307d8a96e2e_ActionId">
    <vt:lpwstr>4a7f9d03-f174-49cb-b6c8-bdc2546c4ac8</vt:lpwstr>
  </property>
  <property fmtid="{D5CDD505-2E9C-101B-9397-08002B2CF9AE}" pid="23" name="MSIP_Label_5f970b48-b4ba-4601-a650-0307d8a96e2e_ContentBits">
    <vt:lpwstr>0</vt:lpwstr>
  </property>
  <property fmtid="{D5CDD505-2E9C-101B-9397-08002B2CF9AE}" pid="24" name="MSIP_Label_5f970b48-b4ba-4601-a650-0307d8a96e2e_Tag">
    <vt:lpwstr>10, 3, 0, 2</vt:lpwstr>
  </property>
  <property fmtid="{D5CDD505-2E9C-101B-9397-08002B2CF9AE}" pid="25" name="ContentTypeId">
    <vt:lpwstr>0x010100ED2A6C4708C64B4EAE917A5481687AFF</vt:lpwstr>
  </property>
  <property fmtid="{D5CDD505-2E9C-101B-9397-08002B2CF9AE}" pid="26" name="MediaServiceImageTags">
    <vt:lpwstr/>
  </property>
</Properties>
</file>